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AEA76" w14:textId="4F7C366B" w:rsidR="007C49C2" w:rsidRPr="00DB0C9D" w:rsidRDefault="001C3334" w:rsidP="006C3B65">
      <w:pPr>
        <w:spacing w:line="360" w:lineRule="auto"/>
        <w:jc w:val="center"/>
        <w:rPr>
          <w:rFonts w:ascii="Arial" w:hAnsi="Arial" w:cs="Arial"/>
          <w:b/>
          <w:sz w:val="24"/>
        </w:rPr>
      </w:pPr>
      <w:r>
        <w:rPr>
          <w:rFonts w:ascii="Arial" w:hAnsi="Arial" w:cs="Arial"/>
          <w:b/>
          <w:sz w:val="24"/>
        </w:rPr>
        <w:t>679</w:t>
      </w:r>
      <w:r w:rsidR="007C49C2">
        <w:rPr>
          <w:rFonts w:ascii="Arial" w:hAnsi="Arial" w:cs="Arial"/>
          <w:b/>
          <w:sz w:val="24"/>
        </w:rPr>
        <w:t xml:space="preserve"> nm Laser </w:t>
      </w:r>
      <w:r w:rsidR="007C49C2" w:rsidRPr="00DB0C9D">
        <w:rPr>
          <w:rFonts w:ascii="Arial" w:hAnsi="Arial" w:cs="Arial"/>
          <w:b/>
          <w:sz w:val="24"/>
        </w:rPr>
        <w:t>SOP</w:t>
      </w:r>
    </w:p>
    <w:p w14:paraId="4E019A24" w14:textId="26628319" w:rsidR="007C49C2" w:rsidRPr="00DB0C9D" w:rsidRDefault="007C49C2" w:rsidP="006C3B65">
      <w:pPr>
        <w:spacing w:line="360" w:lineRule="auto"/>
        <w:jc w:val="center"/>
        <w:rPr>
          <w:rFonts w:ascii="Arial" w:hAnsi="Arial" w:cs="Arial"/>
          <w:sz w:val="24"/>
        </w:rPr>
      </w:pPr>
      <w:r>
        <w:rPr>
          <w:rFonts w:ascii="Arial" w:hAnsi="Arial" w:cs="Arial"/>
          <w:sz w:val="24"/>
        </w:rPr>
        <w:t>11/</w:t>
      </w:r>
      <w:r w:rsidR="001C3334">
        <w:rPr>
          <w:rFonts w:ascii="Arial" w:hAnsi="Arial" w:cs="Arial"/>
          <w:sz w:val="24"/>
        </w:rPr>
        <w:t>6</w:t>
      </w:r>
      <w:r w:rsidRPr="00DB0C9D">
        <w:rPr>
          <w:rFonts w:ascii="Arial" w:hAnsi="Arial" w:cs="Arial"/>
          <w:sz w:val="24"/>
        </w:rPr>
        <w:t>/2019</w:t>
      </w:r>
    </w:p>
    <w:p w14:paraId="2E8338DC" w14:textId="77777777" w:rsidR="007C49C2" w:rsidRPr="00DB0C9D" w:rsidRDefault="007C49C2" w:rsidP="006C3B65">
      <w:pPr>
        <w:spacing w:line="360" w:lineRule="auto"/>
        <w:jc w:val="center"/>
        <w:rPr>
          <w:rFonts w:ascii="Arial" w:hAnsi="Arial" w:cs="Arial"/>
          <w:sz w:val="24"/>
        </w:rPr>
      </w:pPr>
      <w:r w:rsidRPr="00DB0C9D">
        <w:rPr>
          <w:rFonts w:ascii="Arial" w:hAnsi="Arial" w:cs="Arial"/>
          <w:sz w:val="24"/>
        </w:rPr>
        <w:t>Kolkowitz Group</w:t>
      </w:r>
    </w:p>
    <w:p w14:paraId="7B292B55" w14:textId="4E88F949" w:rsidR="007C49C2" w:rsidRDefault="007C49C2" w:rsidP="006C3B65">
      <w:pPr>
        <w:spacing w:line="360" w:lineRule="auto"/>
        <w:rPr>
          <w:rFonts w:ascii="Arial" w:hAnsi="Arial" w:cs="Arial"/>
          <w:sz w:val="24"/>
        </w:rPr>
      </w:pPr>
      <w:r w:rsidRPr="00DB0C9D">
        <w:rPr>
          <w:rFonts w:ascii="Arial" w:hAnsi="Arial" w:cs="Arial"/>
          <w:sz w:val="24"/>
        </w:rPr>
        <w:t xml:space="preserve">This SOP </w:t>
      </w:r>
      <w:r w:rsidR="00317D5A">
        <w:rPr>
          <w:rFonts w:ascii="Arial" w:hAnsi="Arial" w:cs="Arial"/>
          <w:sz w:val="24"/>
        </w:rPr>
        <w:t xml:space="preserve">describes the </w:t>
      </w:r>
      <w:r w:rsidR="00253151">
        <w:rPr>
          <w:rFonts w:ascii="Arial" w:hAnsi="Arial" w:cs="Arial"/>
          <w:sz w:val="24"/>
        </w:rPr>
        <w:t>correct</w:t>
      </w:r>
      <w:r>
        <w:rPr>
          <w:rFonts w:ascii="Arial" w:hAnsi="Arial" w:cs="Arial"/>
          <w:sz w:val="24"/>
        </w:rPr>
        <w:t xml:space="preserve"> operation</w:t>
      </w:r>
      <w:r w:rsidR="00317D5A">
        <w:rPr>
          <w:rFonts w:ascii="Arial" w:hAnsi="Arial" w:cs="Arial"/>
          <w:sz w:val="24"/>
        </w:rPr>
        <w:t>, alignment procedures, and</w:t>
      </w:r>
      <w:r>
        <w:rPr>
          <w:rFonts w:ascii="Arial" w:hAnsi="Arial" w:cs="Arial"/>
          <w:sz w:val="24"/>
        </w:rPr>
        <w:t xml:space="preserve"> practices with the </w:t>
      </w:r>
      <w:r w:rsidR="00317D5A">
        <w:rPr>
          <w:rFonts w:ascii="Arial" w:hAnsi="Arial" w:cs="Arial"/>
          <w:sz w:val="24"/>
        </w:rPr>
        <w:t>C</w:t>
      </w:r>
      <w:r>
        <w:rPr>
          <w:rFonts w:ascii="Arial" w:hAnsi="Arial" w:cs="Arial"/>
          <w:sz w:val="24"/>
        </w:rPr>
        <w:t xml:space="preserve">lass </w:t>
      </w:r>
      <w:r w:rsidR="00317D5A">
        <w:rPr>
          <w:rFonts w:ascii="Arial" w:hAnsi="Arial" w:cs="Arial"/>
          <w:sz w:val="24"/>
        </w:rPr>
        <w:t>3B</w:t>
      </w:r>
      <w:r>
        <w:rPr>
          <w:rFonts w:ascii="Arial" w:hAnsi="Arial" w:cs="Arial"/>
          <w:sz w:val="24"/>
        </w:rPr>
        <w:t xml:space="preserve"> </w:t>
      </w:r>
      <w:r w:rsidR="001C3334">
        <w:rPr>
          <w:rFonts w:ascii="Arial" w:hAnsi="Arial" w:cs="Arial"/>
          <w:sz w:val="24"/>
        </w:rPr>
        <w:t>679</w:t>
      </w:r>
      <w:r>
        <w:rPr>
          <w:rFonts w:ascii="Arial" w:hAnsi="Arial" w:cs="Arial"/>
          <w:sz w:val="24"/>
        </w:rPr>
        <w:t xml:space="preserve"> nm laser in the Kolkowitz lab</w:t>
      </w:r>
      <w:r w:rsidR="00317D5A">
        <w:rPr>
          <w:rFonts w:ascii="Arial" w:hAnsi="Arial" w:cs="Arial"/>
          <w:sz w:val="24"/>
        </w:rPr>
        <w:t xml:space="preserve"> (</w:t>
      </w:r>
      <w:r>
        <w:rPr>
          <w:rFonts w:ascii="Arial" w:hAnsi="Arial" w:cs="Arial"/>
          <w:sz w:val="24"/>
        </w:rPr>
        <w:t>Chamberlin 526</w:t>
      </w:r>
      <w:r w:rsidR="001C3334">
        <w:rPr>
          <w:rFonts w:ascii="Arial" w:hAnsi="Arial" w:cs="Arial"/>
          <w:sz w:val="24"/>
        </w:rPr>
        <w:t>4</w:t>
      </w:r>
      <w:r w:rsidR="00317D5A">
        <w:rPr>
          <w:rFonts w:ascii="Arial" w:hAnsi="Arial" w:cs="Arial"/>
          <w:sz w:val="24"/>
        </w:rPr>
        <w:t>).</w:t>
      </w:r>
    </w:p>
    <w:p w14:paraId="5A688424" w14:textId="0A9ACB61" w:rsidR="00F17673" w:rsidRPr="00A1000B" w:rsidRDefault="00253151" w:rsidP="006C3B65">
      <w:pPr>
        <w:pStyle w:val="ListParagraph"/>
        <w:numPr>
          <w:ilvl w:val="0"/>
          <w:numId w:val="1"/>
        </w:numPr>
        <w:spacing w:line="360" w:lineRule="auto"/>
        <w:ind w:left="0"/>
        <w:rPr>
          <w:rFonts w:ascii="Arial" w:hAnsi="Arial" w:cs="Arial"/>
          <w:sz w:val="24"/>
          <w:szCs w:val="24"/>
        </w:rPr>
      </w:pPr>
      <w:r w:rsidRPr="00A1000B">
        <w:rPr>
          <w:rFonts w:ascii="Arial" w:hAnsi="Arial" w:cs="Arial"/>
          <w:b/>
          <w:bCs/>
          <w:sz w:val="24"/>
          <w:szCs w:val="24"/>
        </w:rPr>
        <w:t>CONTACT INFORMATION</w:t>
      </w:r>
    </w:p>
    <w:tbl>
      <w:tblPr>
        <w:tblStyle w:val="TableGrid"/>
        <w:tblW w:w="9900" w:type="dxa"/>
        <w:tblInd w:w="-275" w:type="dxa"/>
        <w:tblLook w:val="04A0" w:firstRow="1" w:lastRow="0" w:firstColumn="1" w:lastColumn="0" w:noHBand="0" w:noVBand="1"/>
      </w:tblPr>
      <w:tblGrid>
        <w:gridCol w:w="3242"/>
        <w:gridCol w:w="2282"/>
        <w:gridCol w:w="1973"/>
        <w:gridCol w:w="2403"/>
      </w:tblGrid>
      <w:tr w:rsidR="00F17673" w:rsidRPr="00A1000B" w14:paraId="4100CAB3" w14:textId="77777777" w:rsidTr="00A1000B">
        <w:trPr>
          <w:trHeight w:val="809"/>
        </w:trPr>
        <w:tc>
          <w:tcPr>
            <w:tcW w:w="3242" w:type="dxa"/>
            <w:vAlign w:val="center"/>
          </w:tcPr>
          <w:p w14:paraId="07569376" w14:textId="03CEDB38" w:rsidR="00F17673" w:rsidRPr="00A1000B" w:rsidRDefault="006C3B65" w:rsidP="00A1000B">
            <w:pPr>
              <w:pStyle w:val="ListParagraph"/>
              <w:spacing w:line="360" w:lineRule="auto"/>
              <w:ind w:left="0"/>
              <w:jc w:val="center"/>
              <w:rPr>
                <w:rFonts w:ascii="Arial" w:hAnsi="Arial" w:cs="Arial"/>
                <w:b/>
                <w:bCs/>
              </w:rPr>
            </w:pPr>
            <w:r w:rsidRPr="00A1000B">
              <w:rPr>
                <w:rFonts w:ascii="Arial" w:hAnsi="Arial" w:cs="Arial"/>
                <w:b/>
                <w:bCs/>
              </w:rPr>
              <w:t xml:space="preserve">Primary </w:t>
            </w:r>
            <w:r w:rsidR="00F17673" w:rsidRPr="00A1000B">
              <w:rPr>
                <w:rFonts w:ascii="Arial" w:hAnsi="Arial" w:cs="Arial"/>
                <w:b/>
                <w:bCs/>
              </w:rPr>
              <w:t>Lab Safety Contact</w:t>
            </w:r>
          </w:p>
        </w:tc>
        <w:tc>
          <w:tcPr>
            <w:tcW w:w="2282" w:type="dxa"/>
            <w:vAlign w:val="center"/>
          </w:tcPr>
          <w:p w14:paraId="1F63C2AD" w14:textId="16D960DC" w:rsidR="00F17673" w:rsidRPr="00A1000B" w:rsidRDefault="001C3334" w:rsidP="006C3B65">
            <w:pPr>
              <w:pStyle w:val="ListParagraph"/>
              <w:spacing w:line="360" w:lineRule="auto"/>
              <w:ind w:left="0"/>
              <w:jc w:val="center"/>
              <w:rPr>
                <w:rFonts w:ascii="Arial" w:hAnsi="Arial" w:cs="Arial"/>
              </w:rPr>
            </w:pPr>
            <w:r w:rsidRPr="00A1000B">
              <w:rPr>
                <w:rFonts w:ascii="Arial" w:hAnsi="Arial" w:cs="Arial"/>
              </w:rPr>
              <w:t>Megan Tabbutt</w:t>
            </w:r>
          </w:p>
        </w:tc>
        <w:tc>
          <w:tcPr>
            <w:tcW w:w="1973" w:type="dxa"/>
            <w:vAlign w:val="center"/>
          </w:tcPr>
          <w:p w14:paraId="1A8A7E03" w14:textId="181D6172" w:rsidR="00F17673" w:rsidRPr="00A1000B" w:rsidRDefault="001C3334" w:rsidP="00A1000B">
            <w:pPr>
              <w:spacing w:before="240" w:after="240" w:line="360" w:lineRule="auto"/>
              <w:jc w:val="center"/>
              <w:rPr>
                <w:rFonts w:ascii="Arial" w:hAnsi="Arial" w:cs="Arial"/>
                <w:color w:val="000000"/>
              </w:rPr>
            </w:pPr>
            <w:r w:rsidRPr="00A1000B">
              <w:rPr>
                <w:rFonts w:ascii="Arial" w:hAnsi="Arial" w:cs="Arial"/>
                <w:color w:val="000000"/>
              </w:rPr>
              <w:t>608-630-7075</w:t>
            </w:r>
          </w:p>
        </w:tc>
        <w:tc>
          <w:tcPr>
            <w:tcW w:w="2403" w:type="dxa"/>
            <w:vAlign w:val="center"/>
          </w:tcPr>
          <w:p w14:paraId="51303226" w14:textId="00CA68D6" w:rsidR="00F17673" w:rsidRPr="00A1000B" w:rsidRDefault="001C3334" w:rsidP="006C3B65">
            <w:pPr>
              <w:pStyle w:val="ListParagraph"/>
              <w:spacing w:line="360" w:lineRule="auto"/>
              <w:ind w:left="0"/>
              <w:jc w:val="center"/>
              <w:rPr>
                <w:rFonts w:ascii="Arial" w:hAnsi="Arial" w:cs="Arial"/>
              </w:rPr>
            </w:pPr>
            <w:r w:rsidRPr="00A1000B">
              <w:rPr>
                <w:rFonts w:ascii="Arial" w:hAnsi="Arial" w:cs="Arial"/>
              </w:rPr>
              <w:t>tabbutt@wisc.edu</w:t>
            </w:r>
          </w:p>
        </w:tc>
      </w:tr>
      <w:tr w:rsidR="00F17673" w:rsidRPr="00A1000B" w14:paraId="40AA6418" w14:textId="77777777" w:rsidTr="00A1000B">
        <w:trPr>
          <w:trHeight w:val="755"/>
        </w:trPr>
        <w:tc>
          <w:tcPr>
            <w:tcW w:w="3242" w:type="dxa"/>
            <w:vAlign w:val="center"/>
          </w:tcPr>
          <w:p w14:paraId="566D0846" w14:textId="78A0D7AC" w:rsidR="00F17673" w:rsidRPr="00A1000B" w:rsidRDefault="00F17673" w:rsidP="00A1000B">
            <w:pPr>
              <w:pStyle w:val="ListParagraph"/>
              <w:spacing w:line="360" w:lineRule="auto"/>
              <w:ind w:left="0"/>
              <w:jc w:val="center"/>
              <w:rPr>
                <w:rFonts w:ascii="Arial" w:hAnsi="Arial" w:cs="Arial"/>
                <w:b/>
                <w:bCs/>
              </w:rPr>
            </w:pPr>
            <w:r w:rsidRPr="00A1000B">
              <w:rPr>
                <w:rFonts w:ascii="Arial" w:hAnsi="Arial" w:cs="Arial"/>
                <w:b/>
                <w:bCs/>
              </w:rPr>
              <w:t>Kolkowitz Lab Safety Officer</w:t>
            </w:r>
          </w:p>
        </w:tc>
        <w:tc>
          <w:tcPr>
            <w:tcW w:w="2282" w:type="dxa"/>
            <w:vAlign w:val="center"/>
          </w:tcPr>
          <w:p w14:paraId="2FE337B4" w14:textId="4D7EDB8B" w:rsidR="00F17673" w:rsidRPr="00A1000B" w:rsidRDefault="00F17673" w:rsidP="006C3B65">
            <w:pPr>
              <w:pStyle w:val="ListParagraph"/>
              <w:spacing w:line="360" w:lineRule="auto"/>
              <w:ind w:left="0"/>
              <w:jc w:val="center"/>
              <w:rPr>
                <w:rFonts w:ascii="Arial" w:hAnsi="Arial" w:cs="Arial"/>
              </w:rPr>
            </w:pPr>
            <w:r w:rsidRPr="00A1000B">
              <w:rPr>
                <w:rFonts w:ascii="Arial" w:hAnsi="Arial" w:cs="Arial"/>
              </w:rPr>
              <w:t>Megan Tabbutt</w:t>
            </w:r>
          </w:p>
        </w:tc>
        <w:tc>
          <w:tcPr>
            <w:tcW w:w="1973" w:type="dxa"/>
            <w:vAlign w:val="center"/>
          </w:tcPr>
          <w:p w14:paraId="79A3D01B" w14:textId="16B944D5" w:rsidR="00F17673" w:rsidRPr="00A1000B" w:rsidRDefault="00F17673" w:rsidP="006C3B65">
            <w:pPr>
              <w:pStyle w:val="ListParagraph"/>
              <w:spacing w:line="360" w:lineRule="auto"/>
              <w:ind w:left="0"/>
              <w:jc w:val="center"/>
              <w:rPr>
                <w:rFonts w:ascii="Arial" w:hAnsi="Arial" w:cs="Arial"/>
              </w:rPr>
            </w:pPr>
            <w:r w:rsidRPr="00A1000B">
              <w:rPr>
                <w:rFonts w:ascii="Arial" w:hAnsi="Arial" w:cs="Arial"/>
                <w:color w:val="000000"/>
              </w:rPr>
              <w:t>608-630-7075</w:t>
            </w:r>
          </w:p>
        </w:tc>
        <w:tc>
          <w:tcPr>
            <w:tcW w:w="2403" w:type="dxa"/>
            <w:vAlign w:val="center"/>
          </w:tcPr>
          <w:p w14:paraId="3ADCB8CD" w14:textId="5C9250FB" w:rsidR="00F17673" w:rsidRPr="00A1000B" w:rsidRDefault="00F17673" w:rsidP="006C3B65">
            <w:pPr>
              <w:pStyle w:val="ListParagraph"/>
              <w:spacing w:line="360" w:lineRule="auto"/>
              <w:ind w:left="0"/>
              <w:jc w:val="center"/>
              <w:rPr>
                <w:rFonts w:ascii="Arial" w:hAnsi="Arial" w:cs="Arial"/>
              </w:rPr>
            </w:pPr>
            <w:r w:rsidRPr="00A1000B">
              <w:rPr>
                <w:rFonts w:ascii="Arial" w:hAnsi="Arial" w:cs="Arial"/>
              </w:rPr>
              <w:t>tabbutt@wisc.edu</w:t>
            </w:r>
          </w:p>
        </w:tc>
      </w:tr>
    </w:tbl>
    <w:p w14:paraId="7EF61388" w14:textId="77777777" w:rsidR="00F17673" w:rsidRPr="00253151" w:rsidRDefault="00F17673" w:rsidP="006C3B65">
      <w:pPr>
        <w:pStyle w:val="ListParagraph"/>
        <w:spacing w:line="360" w:lineRule="auto"/>
        <w:rPr>
          <w:rFonts w:ascii="Arial" w:hAnsi="Arial" w:cs="Arial"/>
          <w:sz w:val="24"/>
          <w:szCs w:val="24"/>
        </w:rPr>
      </w:pPr>
    </w:p>
    <w:p w14:paraId="648CFDB8" w14:textId="3BD128B2" w:rsidR="00253151" w:rsidRPr="00253151" w:rsidRDefault="00253151"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t>LASER DETAILS</w:t>
      </w:r>
    </w:p>
    <w:tbl>
      <w:tblPr>
        <w:tblStyle w:val="TableGrid"/>
        <w:tblW w:w="9900" w:type="dxa"/>
        <w:tblInd w:w="-275" w:type="dxa"/>
        <w:tblLook w:val="04A0" w:firstRow="1" w:lastRow="0" w:firstColumn="1" w:lastColumn="0" w:noHBand="0" w:noVBand="1"/>
      </w:tblPr>
      <w:tblGrid>
        <w:gridCol w:w="3150"/>
        <w:gridCol w:w="3420"/>
        <w:gridCol w:w="3330"/>
      </w:tblGrid>
      <w:tr w:rsidR="00317D5A" w14:paraId="00687BA0" w14:textId="77777777" w:rsidTr="00317D5A">
        <w:trPr>
          <w:trHeight w:val="557"/>
        </w:trPr>
        <w:tc>
          <w:tcPr>
            <w:tcW w:w="3150" w:type="dxa"/>
          </w:tcPr>
          <w:p w14:paraId="6E5A6843" w14:textId="27F2BB88"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Laser Class: </w:t>
            </w:r>
          </w:p>
          <w:p w14:paraId="3A170492" w14:textId="7580EEE9" w:rsidR="00317D5A" w:rsidRPr="00A1000B" w:rsidRDefault="00317D5A" w:rsidP="006C3B65">
            <w:pPr>
              <w:spacing w:line="360" w:lineRule="auto"/>
              <w:rPr>
                <w:rFonts w:ascii="Arial" w:hAnsi="Arial" w:cs="Arial"/>
                <w:szCs w:val="20"/>
              </w:rPr>
            </w:pPr>
            <w:r w:rsidRPr="00A1000B">
              <w:rPr>
                <w:rFonts w:ascii="Arial" w:hAnsi="Arial" w:cs="Arial"/>
                <w:szCs w:val="20"/>
              </w:rPr>
              <w:t>3B</w:t>
            </w:r>
          </w:p>
        </w:tc>
        <w:tc>
          <w:tcPr>
            <w:tcW w:w="3420" w:type="dxa"/>
          </w:tcPr>
          <w:p w14:paraId="58727F3E" w14:textId="7D7E8740"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Laser Type and Mode: </w:t>
            </w:r>
          </w:p>
          <w:p w14:paraId="20171627" w14:textId="5C4C81A5" w:rsidR="00317D5A" w:rsidRPr="00A1000B" w:rsidRDefault="00317D5A" w:rsidP="006C3B65">
            <w:pPr>
              <w:spacing w:line="360" w:lineRule="auto"/>
              <w:rPr>
                <w:rFonts w:ascii="Arial" w:hAnsi="Arial" w:cs="Arial"/>
                <w:szCs w:val="20"/>
              </w:rPr>
            </w:pPr>
            <w:r w:rsidRPr="00A1000B">
              <w:rPr>
                <w:rFonts w:ascii="Arial" w:hAnsi="Arial" w:cs="Arial"/>
                <w:szCs w:val="20"/>
              </w:rPr>
              <w:t xml:space="preserve">Type: </w:t>
            </w:r>
            <w:r w:rsidR="005F4C73">
              <w:rPr>
                <w:rFonts w:ascii="Arial" w:hAnsi="Arial" w:cs="Arial"/>
                <w:szCs w:val="20"/>
              </w:rPr>
              <w:t>ECDL*</w:t>
            </w:r>
            <w:r w:rsidRPr="00A1000B">
              <w:rPr>
                <w:rFonts w:ascii="Arial" w:hAnsi="Arial" w:cs="Arial"/>
                <w:szCs w:val="20"/>
              </w:rPr>
              <w:t xml:space="preserve"> / Mode: CW </w:t>
            </w:r>
          </w:p>
        </w:tc>
        <w:tc>
          <w:tcPr>
            <w:tcW w:w="3330" w:type="dxa"/>
          </w:tcPr>
          <w:p w14:paraId="062ABCE3" w14:textId="77777777"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Wavelength: </w:t>
            </w:r>
          </w:p>
          <w:p w14:paraId="30B9AA17" w14:textId="5214EE45" w:rsidR="00317D5A" w:rsidRPr="00A1000B" w:rsidRDefault="001C3334" w:rsidP="006C3B65">
            <w:pPr>
              <w:spacing w:line="360" w:lineRule="auto"/>
              <w:rPr>
                <w:rFonts w:ascii="Arial" w:hAnsi="Arial" w:cs="Arial"/>
                <w:szCs w:val="20"/>
              </w:rPr>
            </w:pPr>
            <w:r>
              <w:rPr>
                <w:rFonts w:ascii="Arial" w:hAnsi="Arial" w:cs="Arial"/>
                <w:szCs w:val="20"/>
              </w:rPr>
              <w:t>679</w:t>
            </w:r>
            <w:r w:rsidR="00317D5A" w:rsidRPr="00A1000B">
              <w:rPr>
                <w:rFonts w:ascii="Arial" w:hAnsi="Arial" w:cs="Arial"/>
                <w:szCs w:val="20"/>
              </w:rPr>
              <w:t xml:space="preserve"> nm</w:t>
            </w:r>
          </w:p>
        </w:tc>
      </w:tr>
      <w:tr w:rsidR="00317D5A" w14:paraId="3A9E3E90" w14:textId="77777777" w:rsidTr="00317D5A">
        <w:trPr>
          <w:trHeight w:val="818"/>
        </w:trPr>
        <w:tc>
          <w:tcPr>
            <w:tcW w:w="3150" w:type="dxa"/>
          </w:tcPr>
          <w:p w14:paraId="4F12CD5A" w14:textId="77777777" w:rsidR="00317D5A" w:rsidRPr="00A1000B" w:rsidRDefault="00317D5A" w:rsidP="00317D5A">
            <w:pPr>
              <w:spacing w:line="360" w:lineRule="auto"/>
              <w:rPr>
                <w:rFonts w:ascii="Arial" w:hAnsi="Arial" w:cs="Arial"/>
                <w:b/>
                <w:bCs/>
                <w:szCs w:val="20"/>
              </w:rPr>
            </w:pPr>
            <w:r w:rsidRPr="00A1000B">
              <w:rPr>
                <w:rFonts w:ascii="Arial" w:hAnsi="Arial" w:cs="Arial"/>
                <w:b/>
                <w:bCs/>
                <w:szCs w:val="20"/>
              </w:rPr>
              <w:t xml:space="preserve">Max Power: </w:t>
            </w:r>
          </w:p>
          <w:p w14:paraId="435B582F" w14:textId="5F933C01" w:rsidR="00317D5A" w:rsidRPr="00A1000B" w:rsidRDefault="0035188E" w:rsidP="00317D5A">
            <w:pPr>
              <w:spacing w:line="360" w:lineRule="auto"/>
              <w:rPr>
                <w:rFonts w:ascii="Arial" w:hAnsi="Arial" w:cs="Arial"/>
                <w:szCs w:val="20"/>
              </w:rPr>
            </w:pPr>
            <w:r w:rsidRPr="0035188E">
              <w:rPr>
                <w:rFonts w:ascii="Arial" w:hAnsi="Arial" w:cs="Arial"/>
                <w:szCs w:val="20"/>
              </w:rPr>
              <w:t>38</w:t>
            </w:r>
            <w:r w:rsidR="00317D5A" w:rsidRPr="0035188E">
              <w:rPr>
                <w:rFonts w:ascii="Arial" w:hAnsi="Arial" w:cs="Arial"/>
                <w:szCs w:val="20"/>
              </w:rPr>
              <w:t xml:space="preserve"> mW</w:t>
            </w:r>
          </w:p>
        </w:tc>
        <w:tc>
          <w:tcPr>
            <w:tcW w:w="3420" w:type="dxa"/>
          </w:tcPr>
          <w:p w14:paraId="40075EB9" w14:textId="77777777"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Model: </w:t>
            </w:r>
          </w:p>
          <w:p w14:paraId="2252D03F" w14:textId="55ADD697" w:rsidR="00317D5A" w:rsidRPr="00A1000B" w:rsidRDefault="0035188E" w:rsidP="006C3B65">
            <w:pPr>
              <w:spacing w:line="360" w:lineRule="auto"/>
              <w:rPr>
                <w:rFonts w:ascii="Arial" w:hAnsi="Arial" w:cs="Arial"/>
                <w:szCs w:val="20"/>
              </w:rPr>
            </w:pPr>
            <w:r w:rsidRPr="0035188E">
              <w:rPr>
                <w:rFonts w:ascii="Arial" w:hAnsi="Arial" w:cs="Arial"/>
                <w:szCs w:val="20"/>
              </w:rPr>
              <w:t>A31708098</w:t>
            </w:r>
          </w:p>
        </w:tc>
        <w:tc>
          <w:tcPr>
            <w:tcW w:w="3330" w:type="dxa"/>
          </w:tcPr>
          <w:p w14:paraId="306272AC" w14:textId="77777777" w:rsidR="00466850" w:rsidRDefault="00317D5A" w:rsidP="006C3B65">
            <w:pPr>
              <w:spacing w:line="360" w:lineRule="auto"/>
              <w:rPr>
                <w:rFonts w:ascii="Arial" w:hAnsi="Arial" w:cs="Arial"/>
                <w:b/>
                <w:bCs/>
                <w:szCs w:val="20"/>
              </w:rPr>
            </w:pPr>
            <w:r w:rsidRPr="00A1000B">
              <w:rPr>
                <w:rFonts w:ascii="Arial" w:hAnsi="Arial" w:cs="Arial"/>
                <w:b/>
                <w:bCs/>
                <w:szCs w:val="20"/>
              </w:rPr>
              <w:t>Manufacturer:</w:t>
            </w:r>
          </w:p>
          <w:p w14:paraId="5E0BCDE9" w14:textId="2F4828D8" w:rsidR="00317D5A" w:rsidRPr="00A1000B" w:rsidRDefault="001C3334" w:rsidP="006C3B65">
            <w:pPr>
              <w:spacing w:line="360" w:lineRule="auto"/>
              <w:rPr>
                <w:rFonts w:ascii="Arial" w:hAnsi="Arial" w:cs="Arial"/>
                <w:szCs w:val="20"/>
              </w:rPr>
            </w:pPr>
            <w:proofErr w:type="spellStart"/>
            <w:r>
              <w:rPr>
                <w:rFonts w:ascii="Arial" w:hAnsi="Arial" w:cs="Arial"/>
                <w:szCs w:val="20"/>
              </w:rPr>
              <w:t>MogLabs</w:t>
            </w:r>
            <w:proofErr w:type="spellEnd"/>
          </w:p>
        </w:tc>
      </w:tr>
    </w:tbl>
    <w:p w14:paraId="1896A33E" w14:textId="3159C7A3" w:rsidR="007C49C2" w:rsidRPr="00957390" w:rsidRDefault="00957390" w:rsidP="00317D5A">
      <w:pPr>
        <w:spacing w:line="360" w:lineRule="auto"/>
        <w:ind w:left="-270"/>
        <w:rPr>
          <w:rFonts w:ascii="Arial" w:hAnsi="Arial" w:cs="Arial"/>
          <w:sz w:val="18"/>
          <w:szCs w:val="16"/>
        </w:rPr>
      </w:pPr>
      <w:r>
        <w:rPr>
          <w:rFonts w:ascii="Arial" w:hAnsi="Arial" w:cs="Arial"/>
          <w:sz w:val="18"/>
          <w:szCs w:val="16"/>
        </w:rPr>
        <w:t>*</w:t>
      </w:r>
      <w:r w:rsidR="005F4C73">
        <w:rPr>
          <w:rFonts w:ascii="Arial" w:hAnsi="Arial" w:cs="Arial"/>
          <w:sz w:val="18"/>
          <w:szCs w:val="16"/>
        </w:rPr>
        <w:t>External Cavity Diode Laser</w:t>
      </w:r>
    </w:p>
    <w:p w14:paraId="668D12E3" w14:textId="3934E194" w:rsidR="00253151" w:rsidRPr="00D14032" w:rsidRDefault="00253151"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t>LASER LOCATION</w:t>
      </w:r>
    </w:p>
    <w:p w14:paraId="2BB472F2" w14:textId="5A78A8D1" w:rsidR="00D14032" w:rsidRPr="006C3B65" w:rsidRDefault="001F4F75" w:rsidP="00D14032">
      <w:pPr>
        <w:pStyle w:val="ListParagraph"/>
        <w:spacing w:line="360" w:lineRule="auto"/>
        <w:ind w:left="0"/>
        <w:rPr>
          <w:rFonts w:ascii="Arial" w:hAnsi="Arial" w:cs="Arial"/>
          <w:sz w:val="24"/>
          <w:szCs w:val="24"/>
        </w:rPr>
      </w:pPr>
      <w:r>
        <w:rPr>
          <w:rFonts w:ascii="Arial" w:hAnsi="Arial" w:cs="Arial"/>
          <w:sz w:val="24"/>
          <w:szCs w:val="24"/>
        </w:rPr>
        <w:t xml:space="preserve">Laser Located on back optics table. </w:t>
      </w:r>
    </w:p>
    <w:p w14:paraId="04853E42" w14:textId="36BBB827" w:rsidR="006C3B65" w:rsidRDefault="006C3B65" w:rsidP="006C3B65">
      <w:pPr>
        <w:spacing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69ECB1D7" wp14:editId="6D3AF5C0">
                <wp:simplePos x="0" y="0"/>
                <wp:positionH relativeFrom="column">
                  <wp:posOffset>-83820</wp:posOffset>
                </wp:positionH>
                <wp:positionV relativeFrom="paragraph">
                  <wp:posOffset>74930</wp:posOffset>
                </wp:positionV>
                <wp:extent cx="6187440" cy="3048000"/>
                <wp:effectExtent l="0" t="0" r="22860" b="19050"/>
                <wp:wrapNone/>
                <wp:docPr id="1" name="Rectangle 1"/>
                <wp:cNvGraphicFramePr/>
                <a:graphic xmlns:a="http://schemas.openxmlformats.org/drawingml/2006/main">
                  <a:graphicData uri="http://schemas.microsoft.com/office/word/2010/wordprocessingShape">
                    <wps:wsp>
                      <wps:cNvSpPr/>
                      <wps:spPr>
                        <a:xfrm>
                          <a:off x="0" y="0"/>
                          <a:ext cx="6187440" cy="3048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F9A11C" id="Rectangle 1" o:spid="_x0000_s1026" style="position:absolute;margin-left:-6.6pt;margin-top:5.9pt;width:487.2pt;height:2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" fillcolor="white [3212]" strokecolor="black [3213]" strokeweight="1pt"/>
            </w:pict>
          </mc:Fallback>
        </mc:AlternateContent>
      </w:r>
    </w:p>
    <w:p w14:paraId="2493820C" w14:textId="13BC00A8" w:rsidR="006C3B65" w:rsidRDefault="006C3B65" w:rsidP="006C3B65">
      <w:pPr>
        <w:spacing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0528" behindDoc="0" locked="0" layoutInCell="1" allowOverlap="1" wp14:anchorId="5B90B0BD" wp14:editId="6254262C">
                <wp:simplePos x="0" y="0"/>
                <wp:positionH relativeFrom="column">
                  <wp:posOffset>5661660</wp:posOffset>
                </wp:positionH>
                <wp:positionV relativeFrom="paragraph">
                  <wp:posOffset>297180</wp:posOffset>
                </wp:positionV>
                <wp:extent cx="441960" cy="188976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41960" cy="188976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2F3BF" id="Rectangle 7" o:spid="_x0000_s1026" style="position:absolute;margin-left:445.8pt;margin-top:23.4pt;width:34.8pt;height:14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" fillcolor="#f2f2f2 [3052]" strokecolor="black [3213]" strokeweight="1pt"/>
            </w:pict>
          </mc:Fallback>
        </mc:AlternateContent>
      </w:r>
    </w:p>
    <w:p w14:paraId="34694928" w14:textId="1741C4C5" w:rsidR="006C3B65" w:rsidRDefault="001F4F75" w:rsidP="006C3B65">
      <w:pPr>
        <w:spacing w:line="360" w:lineRule="auto"/>
        <w:rPr>
          <w:rFonts w:ascii="Arial" w:hAnsi="Arial" w:cs="Arial"/>
          <w:sz w:val="24"/>
          <w:szCs w:val="24"/>
        </w:rPr>
      </w:pPr>
      <w:r w:rsidRPr="00B2281D">
        <w:rPr>
          <w:rFonts w:ascii="Arial" w:hAnsi="Arial" w:cs="Arial"/>
          <w:noProof/>
          <w:color w:val="000000"/>
          <w:sz w:val="24"/>
          <w:szCs w:val="24"/>
        </w:rPr>
        <mc:AlternateContent>
          <mc:Choice Requires="wps">
            <w:drawing>
              <wp:anchor distT="45720" distB="45720" distL="114300" distR="114300" simplePos="0" relativeHeight="251677696" behindDoc="0" locked="0" layoutInCell="1" allowOverlap="1" wp14:anchorId="5ACF7028" wp14:editId="352B43E0">
                <wp:simplePos x="0" y="0"/>
                <wp:positionH relativeFrom="column">
                  <wp:posOffset>-169544</wp:posOffset>
                </wp:positionH>
                <wp:positionV relativeFrom="paragraph">
                  <wp:posOffset>161290</wp:posOffset>
                </wp:positionV>
                <wp:extent cx="98298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82980" cy="1404620"/>
                        </a:xfrm>
                        <a:prstGeom prst="rect">
                          <a:avLst/>
                        </a:prstGeom>
                        <a:noFill/>
                        <a:ln w="9525">
                          <a:noFill/>
                          <a:miter lim="800000"/>
                          <a:headEnd/>
                          <a:tailEnd/>
                        </a:ln>
                      </wps:spPr>
                      <wps:txbx>
                        <w:txbxContent>
                          <w:p w14:paraId="584049A9" w14:textId="77777777" w:rsidR="00B2281D" w:rsidRPr="00B2281D" w:rsidRDefault="00B2281D" w:rsidP="00B2281D">
                            <w:pPr>
                              <w:jc w:val="center"/>
                              <w:rPr>
                                <w:rFonts w:ascii="Arial" w:hAnsi="Arial" w:cs="Arial"/>
                              </w:rPr>
                            </w:pPr>
                            <w:r w:rsidRPr="00B2281D">
                              <w:rPr>
                                <w:rFonts w:ascii="Arial" w:hAnsi="Arial" w:cs="Arial"/>
                              </w:rPr>
                              <w:t>Entrance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ACF7028" id="_x0000_t202" coordsize="21600,21600" o:spt="202" path="m,l,21600r21600,l21600,xe">
                <v:stroke joinstyle="miter"/>
                <v:path gradientshapeok="t" o:connecttype="rect"/>
              </v:shapetype>
              <v:shape id="Text Box 2" o:spid="_x0000_s1026" type="#_x0000_t202" style="position:absolute;margin-left:-13.35pt;margin-top:12.7pt;width:77.4pt;height:110.6pt;rotation:-90;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" filled="f" stroked="f">
                <v:textbox style="mso-fit-shape-to-text:t">
                  <w:txbxContent>
                    <w:p w14:paraId="584049A9" w14:textId="77777777" w:rsidR="00B2281D" w:rsidRPr="00B2281D" w:rsidRDefault="00B2281D" w:rsidP="00B2281D">
                      <w:pPr>
                        <w:jc w:val="center"/>
                        <w:rPr>
                          <w:rFonts w:ascii="Arial" w:hAnsi="Arial" w:cs="Arial"/>
                        </w:rPr>
                      </w:pPr>
                      <w:r w:rsidRPr="00B2281D">
                        <w:rPr>
                          <w:rFonts w:ascii="Arial" w:hAnsi="Arial" w:cs="Arial"/>
                        </w:rPr>
                        <w:t>Entrance</w:t>
                      </w:r>
                    </w:p>
                  </w:txbxContent>
                </v:textbox>
              </v:shape>
            </w:pict>
          </mc:Fallback>
        </mc:AlternateContent>
      </w:r>
      <w:r w:rsidR="001C3334" w:rsidRPr="00B2281D">
        <w:rPr>
          <w:rFonts w:ascii="Arial" w:hAnsi="Arial" w:cs="Arial"/>
          <w:noProof/>
          <w:color w:val="000000"/>
          <w:sz w:val="24"/>
          <w:szCs w:val="24"/>
        </w:rPr>
        <mc:AlternateContent>
          <mc:Choice Requires="wps">
            <w:drawing>
              <wp:anchor distT="45720" distB="45720" distL="114300" distR="114300" simplePos="0" relativeHeight="251700224" behindDoc="0" locked="0" layoutInCell="1" allowOverlap="1" wp14:anchorId="72785E51" wp14:editId="6855E734">
                <wp:simplePos x="0" y="0"/>
                <wp:positionH relativeFrom="column">
                  <wp:posOffset>3629660</wp:posOffset>
                </wp:positionH>
                <wp:positionV relativeFrom="paragraph">
                  <wp:posOffset>323850</wp:posOffset>
                </wp:positionV>
                <wp:extent cx="662940" cy="1404620"/>
                <wp:effectExtent l="0" t="0" r="0" b="381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1404620"/>
                        </a:xfrm>
                        <a:prstGeom prst="rect">
                          <a:avLst/>
                        </a:prstGeom>
                        <a:noFill/>
                        <a:ln w="9525">
                          <a:noFill/>
                          <a:miter lim="800000"/>
                          <a:headEnd/>
                          <a:tailEnd/>
                        </a:ln>
                      </wps:spPr>
                      <wps:txbx>
                        <w:txbxContent>
                          <w:p w14:paraId="7F55D6FF" w14:textId="674D3FB3" w:rsidR="00B2281D" w:rsidRPr="00B2281D" w:rsidRDefault="001C3334" w:rsidP="00B2281D">
                            <w:pPr>
                              <w:jc w:val="center"/>
                              <w:rPr>
                                <w:rFonts w:ascii="Arial" w:hAnsi="Arial" w:cs="Arial"/>
                              </w:rPr>
                            </w:pPr>
                            <w:r>
                              <w:rPr>
                                <w:rFonts w:ascii="Arial" w:hAnsi="Arial" w:cs="Arial"/>
                              </w:rPr>
                              <w:t>679</w:t>
                            </w:r>
                            <w:r w:rsidR="00B2281D">
                              <w:rPr>
                                <w:rFonts w:ascii="Arial" w:hAnsi="Arial" w:cs="Arial"/>
                              </w:rPr>
                              <w:t xml:space="preserve"> nm laser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785E51" id="_x0000_s1027" type="#_x0000_t202" style="position:absolute;margin-left:285.8pt;margin-top:25.5pt;width:52.2pt;height:110.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" filled="f" stroked="f">
                <v:textbox style="mso-fit-shape-to-text:t">
                  <w:txbxContent>
                    <w:p w14:paraId="7F55D6FF" w14:textId="674D3FB3" w:rsidR="00B2281D" w:rsidRPr="00B2281D" w:rsidRDefault="001C3334" w:rsidP="00B2281D">
                      <w:pPr>
                        <w:jc w:val="center"/>
                        <w:rPr>
                          <w:rFonts w:ascii="Arial" w:hAnsi="Arial" w:cs="Arial"/>
                        </w:rPr>
                      </w:pPr>
                      <w:r>
                        <w:rPr>
                          <w:rFonts w:ascii="Arial" w:hAnsi="Arial" w:cs="Arial"/>
                        </w:rPr>
                        <w:t>679</w:t>
                      </w:r>
                      <w:r w:rsidR="00B2281D">
                        <w:rPr>
                          <w:rFonts w:ascii="Arial" w:hAnsi="Arial" w:cs="Arial"/>
                        </w:rPr>
                        <w:t xml:space="preserve"> nm laser</w:t>
                      </w:r>
                    </w:p>
                  </w:txbxContent>
                </v:textbox>
              </v:shape>
            </w:pict>
          </mc:Fallback>
        </mc:AlternateContent>
      </w:r>
      <w:r w:rsidR="001C3334">
        <w:rPr>
          <w:rFonts w:ascii="Arial" w:hAnsi="Arial" w:cs="Arial"/>
          <w:noProof/>
          <w:sz w:val="24"/>
          <w:szCs w:val="24"/>
        </w:rPr>
        <mc:AlternateContent>
          <mc:Choice Requires="wps">
            <w:drawing>
              <wp:anchor distT="0" distB="0" distL="114300" distR="114300" simplePos="0" relativeHeight="251699200" behindDoc="0" locked="0" layoutInCell="1" allowOverlap="1" wp14:anchorId="2B32C0FE" wp14:editId="66017EA3">
                <wp:simplePos x="0" y="0"/>
                <wp:positionH relativeFrom="column">
                  <wp:posOffset>3721100</wp:posOffset>
                </wp:positionH>
                <wp:positionV relativeFrom="paragraph">
                  <wp:posOffset>54610</wp:posOffset>
                </wp:positionV>
                <wp:extent cx="205740" cy="297180"/>
                <wp:effectExtent l="0" t="0" r="22860" b="26670"/>
                <wp:wrapNone/>
                <wp:docPr id="10" name="Rectangle 10"/>
                <wp:cNvGraphicFramePr/>
                <a:graphic xmlns:a="http://schemas.openxmlformats.org/drawingml/2006/main">
                  <a:graphicData uri="http://schemas.microsoft.com/office/word/2010/wordprocessingShape">
                    <wps:wsp>
                      <wps:cNvSpPr/>
                      <wps:spPr>
                        <a:xfrm>
                          <a:off x="0" y="0"/>
                          <a:ext cx="205740" cy="29718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36D65A" id="Rectangle 10" o:spid="_x0000_s1026" style="position:absolute;margin-left:293pt;margin-top:4.3pt;width:16.2pt;height:23.4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" fillcolor="black [3213]" strokecolor="black [3213]" strokeweight="1pt"/>
            </w:pict>
          </mc:Fallback>
        </mc:AlternateContent>
      </w:r>
      <w:r w:rsidR="001C3334" w:rsidRPr="00B2281D">
        <w:rPr>
          <w:rFonts w:ascii="Arial" w:hAnsi="Arial" w:cs="Arial"/>
          <w:noProof/>
          <w:color w:val="000000"/>
          <w:sz w:val="24"/>
          <w:szCs w:val="24"/>
        </w:rPr>
        <mc:AlternateContent>
          <mc:Choice Requires="wps">
            <w:drawing>
              <wp:anchor distT="45720" distB="45720" distL="114300" distR="114300" simplePos="0" relativeHeight="251698176" behindDoc="0" locked="0" layoutInCell="1" allowOverlap="1" wp14:anchorId="51A39699" wp14:editId="65A7814E">
                <wp:simplePos x="0" y="0"/>
                <wp:positionH relativeFrom="column">
                  <wp:posOffset>4648201</wp:posOffset>
                </wp:positionH>
                <wp:positionV relativeFrom="paragraph">
                  <wp:posOffset>182246</wp:posOffset>
                </wp:positionV>
                <wp:extent cx="1082040" cy="140462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82040" cy="1404620"/>
                        </a:xfrm>
                        <a:prstGeom prst="rect">
                          <a:avLst/>
                        </a:prstGeom>
                        <a:noFill/>
                        <a:ln w="9525">
                          <a:noFill/>
                          <a:miter lim="800000"/>
                          <a:headEnd/>
                          <a:tailEnd/>
                        </a:ln>
                      </wps:spPr>
                      <wps:txbx>
                        <w:txbxContent>
                          <w:p w14:paraId="03387B9C" w14:textId="77777777" w:rsidR="001C3334" w:rsidRPr="00B2281D" w:rsidRDefault="001C3334" w:rsidP="001C3334">
                            <w:pPr>
                              <w:jc w:val="center"/>
                              <w:rPr>
                                <w:rFonts w:ascii="Arial" w:hAnsi="Arial" w:cs="Arial"/>
                              </w:rPr>
                            </w:pPr>
                            <w:r>
                              <w:rPr>
                                <w:rFonts w:ascii="Arial" w:hAnsi="Arial" w:cs="Arial"/>
                              </w:rPr>
                              <w:t>Optics table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1A39699" id="_x0000_s1028" type="#_x0000_t202" style="position:absolute;margin-left:366pt;margin-top:14.35pt;width:85.2pt;height:110.6pt;rotation:-90;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" filled="f" stroked="f">
                <v:textbox style="mso-fit-shape-to-text:t">
                  <w:txbxContent>
                    <w:p w14:paraId="03387B9C" w14:textId="77777777" w:rsidR="001C3334" w:rsidRPr="00B2281D" w:rsidRDefault="001C3334" w:rsidP="001C3334">
                      <w:pPr>
                        <w:jc w:val="center"/>
                        <w:rPr>
                          <w:rFonts w:ascii="Arial" w:hAnsi="Arial" w:cs="Arial"/>
                        </w:rPr>
                      </w:pPr>
                      <w:r>
                        <w:rPr>
                          <w:rFonts w:ascii="Arial" w:hAnsi="Arial" w:cs="Arial"/>
                        </w:rPr>
                        <w:t>Optics table</w:t>
                      </w:r>
                    </w:p>
                  </w:txbxContent>
                </v:textbox>
              </v:shape>
            </w:pict>
          </mc:Fallback>
        </mc:AlternateContent>
      </w:r>
      <w:r w:rsidR="001C3334" w:rsidRPr="00B2281D">
        <w:rPr>
          <w:rFonts w:ascii="Arial" w:hAnsi="Arial" w:cs="Arial"/>
          <w:noProof/>
          <w:color w:val="000000"/>
          <w:sz w:val="24"/>
          <w:szCs w:val="24"/>
        </w:rPr>
        <mc:AlternateContent>
          <mc:Choice Requires="wps">
            <w:drawing>
              <wp:anchor distT="45720" distB="45720" distL="114300" distR="114300" simplePos="0" relativeHeight="251683840" behindDoc="0" locked="0" layoutInCell="1" allowOverlap="1" wp14:anchorId="59B409FA" wp14:editId="71FF7A35">
                <wp:simplePos x="0" y="0"/>
                <wp:positionH relativeFrom="column">
                  <wp:posOffset>1092200</wp:posOffset>
                </wp:positionH>
                <wp:positionV relativeFrom="paragraph">
                  <wp:posOffset>266382</wp:posOffset>
                </wp:positionV>
                <wp:extent cx="1082040" cy="1404620"/>
                <wp:effectExtent l="0" t="0" r="0" b="571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4620"/>
                        </a:xfrm>
                        <a:prstGeom prst="rect">
                          <a:avLst/>
                        </a:prstGeom>
                        <a:noFill/>
                        <a:ln w="9525">
                          <a:noFill/>
                          <a:miter lim="800000"/>
                          <a:headEnd/>
                          <a:tailEnd/>
                        </a:ln>
                      </wps:spPr>
                      <wps:txbx>
                        <w:txbxContent>
                          <w:p w14:paraId="449F2FE3" w14:textId="6EA943F5" w:rsidR="00B2281D" w:rsidRPr="00B2281D" w:rsidRDefault="00B2281D" w:rsidP="00B2281D">
                            <w:pPr>
                              <w:jc w:val="center"/>
                              <w:rPr>
                                <w:rFonts w:ascii="Arial" w:hAnsi="Arial" w:cs="Arial"/>
                              </w:rPr>
                            </w:pPr>
                            <w:r>
                              <w:rPr>
                                <w:rFonts w:ascii="Arial" w:hAnsi="Arial" w:cs="Arial"/>
                              </w:rPr>
                              <w:t>Optics table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9B409FA" id="_x0000_s1029" type="#_x0000_t202" style="position:absolute;margin-left:86pt;margin-top:20.95pt;width:85.2pt;height:110.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" filled="f" stroked="f">
                <v:textbox style="mso-fit-shape-to-text:t">
                  <w:txbxContent>
                    <w:p w14:paraId="449F2FE3" w14:textId="6EA943F5" w:rsidR="00B2281D" w:rsidRPr="00B2281D" w:rsidRDefault="00B2281D" w:rsidP="00B2281D">
                      <w:pPr>
                        <w:jc w:val="center"/>
                        <w:rPr>
                          <w:rFonts w:ascii="Arial" w:hAnsi="Arial" w:cs="Arial"/>
                        </w:rPr>
                      </w:pPr>
                      <w:r>
                        <w:rPr>
                          <w:rFonts w:ascii="Arial" w:hAnsi="Arial" w:cs="Arial"/>
                        </w:rPr>
                        <w:t>Optics table</w:t>
                      </w:r>
                    </w:p>
                  </w:txbxContent>
                </v:textbox>
              </v:shape>
            </w:pict>
          </mc:Fallback>
        </mc:AlternateContent>
      </w:r>
      <w:r w:rsidR="001C3334">
        <w:rPr>
          <w:rFonts w:ascii="Arial" w:hAnsi="Arial" w:cs="Arial"/>
          <w:noProof/>
          <w:sz w:val="24"/>
          <w:szCs w:val="24"/>
        </w:rPr>
        <mc:AlternateContent>
          <mc:Choice Requires="wps">
            <w:drawing>
              <wp:anchor distT="0" distB="0" distL="114300" distR="114300" simplePos="0" relativeHeight="251696128" behindDoc="0" locked="0" layoutInCell="1" allowOverlap="1" wp14:anchorId="0D5CEEBE" wp14:editId="5DC5A679">
                <wp:simplePos x="0" y="0"/>
                <wp:positionH relativeFrom="column">
                  <wp:posOffset>3088640</wp:posOffset>
                </wp:positionH>
                <wp:positionV relativeFrom="paragraph">
                  <wp:posOffset>273050</wp:posOffset>
                </wp:positionV>
                <wp:extent cx="2209800" cy="1143000"/>
                <wp:effectExtent l="0" t="0" r="12700" b="12700"/>
                <wp:wrapNone/>
                <wp:docPr id="20" name="Rectangle 20"/>
                <wp:cNvGraphicFramePr/>
                <a:graphic xmlns:a="http://schemas.openxmlformats.org/drawingml/2006/main">
                  <a:graphicData uri="http://schemas.microsoft.com/office/word/2010/wordprocessingShape">
                    <wps:wsp>
                      <wps:cNvSpPr/>
                      <wps:spPr>
                        <a:xfrm rot="5400000">
                          <a:off x="0" y="0"/>
                          <a:ext cx="2209800" cy="11430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B25A94" id="Rectangle 20" o:spid="_x0000_s1026" style="position:absolute;margin-left:243.2pt;margin-top:21.5pt;width:174pt;height:90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" fillcolor="#f2f2f2 [3052]" strokecolor="black [3213]" strokeweight="1pt"/>
            </w:pict>
          </mc:Fallback>
        </mc:AlternateContent>
      </w:r>
      <w:r w:rsidR="005A22BD" w:rsidRPr="00B2281D">
        <w:rPr>
          <w:rFonts w:ascii="Arial" w:hAnsi="Arial" w:cs="Arial"/>
          <w:noProof/>
          <w:color w:val="000000"/>
          <w:sz w:val="24"/>
          <w:szCs w:val="24"/>
        </w:rPr>
        <mc:AlternateContent>
          <mc:Choice Requires="wps">
            <w:drawing>
              <wp:anchor distT="45720" distB="45720" distL="114300" distR="114300" simplePos="0" relativeHeight="251694080" behindDoc="0" locked="0" layoutInCell="1" allowOverlap="1" wp14:anchorId="1556B8CA" wp14:editId="742150AF">
                <wp:simplePos x="0" y="0"/>
                <wp:positionH relativeFrom="column">
                  <wp:posOffset>5814060</wp:posOffset>
                </wp:positionH>
                <wp:positionV relativeFrom="paragraph">
                  <wp:posOffset>108902</wp:posOffset>
                </wp:positionV>
                <wp:extent cx="1082040" cy="140462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82040" cy="1404620"/>
                        </a:xfrm>
                        <a:prstGeom prst="rect">
                          <a:avLst/>
                        </a:prstGeom>
                        <a:noFill/>
                        <a:ln w="9525">
                          <a:noFill/>
                          <a:miter lim="800000"/>
                          <a:headEnd/>
                          <a:tailEnd/>
                        </a:ln>
                      </wps:spPr>
                      <wps:txbx>
                        <w:txbxContent>
                          <w:p w14:paraId="7CFDC51D" w14:textId="26F4989D" w:rsidR="00B2281D" w:rsidRPr="00B2281D" w:rsidRDefault="005A22BD" w:rsidP="00B2281D">
                            <w:pPr>
                              <w:jc w:val="center"/>
                              <w:rPr>
                                <w:rFonts w:ascii="Arial" w:hAnsi="Arial" w:cs="Arial"/>
                              </w:rPr>
                            </w:pPr>
                            <w:r>
                              <w:rPr>
                                <w:rFonts w:ascii="Arial" w:hAnsi="Arial" w:cs="Arial"/>
                              </w:rPr>
                              <w:t>Work bench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556B8CA" id="_x0000_s1030" type="#_x0000_t202" style="position:absolute;margin-left:457.8pt;margin-top:8.55pt;width:85.2pt;height:110.6pt;rotation:-90;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" filled="f" stroked="f">
                <v:textbox style="mso-fit-shape-to-text:t">
                  <w:txbxContent>
                    <w:p w14:paraId="7CFDC51D" w14:textId="26F4989D" w:rsidR="00B2281D" w:rsidRPr="00B2281D" w:rsidRDefault="005A22BD" w:rsidP="00B2281D">
                      <w:pPr>
                        <w:jc w:val="center"/>
                        <w:rPr>
                          <w:rFonts w:ascii="Arial" w:hAnsi="Arial" w:cs="Arial"/>
                        </w:rPr>
                      </w:pPr>
                      <w:r>
                        <w:rPr>
                          <w:rFonts w:ascii="Arial" w:hAnsi="Arial" w:cs="Arial"/>
                        </w:rPr>
                        <w:t>Work bench</w:t>
                      </w:r>
                    </w:p>
                  </w:txbxContent>
                </v:textbox>
              </v:shape>
            </w:pict>
          </mc:Fallback>
        </mc:AlternateContent>
      </w:r>
      <w:r w:rsidR="00D13DB8">
        <w:rPr>
          <w:rFonts w:ascii="Arial" w:hAnsi="Arial" w:cs="Arial"/>
          <w:noProof/>
          <w:sz w:val="24"/>
          <w:szCs w:val="24"/>
        </w:rPr>
        <mc:AlternateContent>
          <mc:Choice Requires="wps">
            <w:drawing>
              <wp:anchor distT="0" distB="0" distL="114300" distR="114300" simplePos="0" relativeHeight="251664384" behindDoc="0" locked="0" layoutInCell="1" allowOverlap="1" wp14:anchorId="2BF4EE41" wp14:editId="445A005B">
                <wp:simplePos x="0" y="0"/>
                <wp:positionH relativeFrom="column">
                  <wp:posOffset>586740</wp:posOffset>
                </wp:positionH>
                <wp:positionV relativeFrom="paragraph">
                  <wp:posOffset>283210</wp:posOffset>
                </wp:positionV>
                <wp:extent cx="2209800" cy="11430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209800" cy="11430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D0F58C" id="Rectangle 4" o:spid="_x0000_s1026" style="position:absolute;margin-left:46.2pt;margin-top:22.3pt;width:174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" fillcolor="#f2f2f2 [3052]" strokecolor="black [3213]" strokeweight="1pt"/>
            </w:pict>
          </mc:Fallback>
        </mc:AlternateContent>
      </w:r>
      <w:r w:rsidR="006C3B65">
        <w:rPr>
          <w:rFonts w:ascii="Arial" w:hAnsi="Arial" w:cs="Arial"/>
          <w:noProof/>
          <w:sz w:val="24"/>
          <w:szCs w:val="24"/>
        </w:rPr>
        <mc:AlternateContent>
          <mc:Choice Requires="wps">
            <w:drawing>
              <wp:anchor distT="0" distB="0" distL="114300" distR="114300" simplePos="0" relativeHeight="251660288" behindDoc="0" locked="0" layoutInCell="1" allowOverlap="1" wp14:anchorId="0D11DA1F" wp14:editId="7378A7D9">
                <wp:simplePos x="0" y="0"/>
                <wp:positionH relativeFrom="column">
                  <wp:posOffset>-137160</wp:posOffset>
                </wp:positionH>
                <wp:positionV relativeFrom="paragraph">
                  <wp:posOffset>321310</wp:posOffset>
                </wp:positionV>
                <wp:extent cx="114300" cy="11811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4300" cy="11811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425871" id="Rectangle 2" o:spid="_x0000_s1026" style="position:absolute;margin-left:-10.8pt;margin-top:25.3pt;width:9pt;height:9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" fillcolor="black [3213]" strokecolor="black [3213]" strokeweight="1pt"/>
            </w:pict>
          </mc:Fallback>
        </mc:AlternateContent>
      </w:r>
    </w:p>
    <w:p w14:paraId="119F04B6" w14:textId="2D2FD860" w:rsidR="006C3B65" w:rsidRDefault="006C3B65" w:rsidP="006C3B65">
      <w:pPr>
        <w:spacing w:line="360" w:lineRule="auto"/>
        <w:rPr>
          <w:rFonts w:ascii="Arial" w:hAnsi="Arial" w:cs="Arial"/>
          <w:sz w:val="24"/>
          <w:szCs w:val="24"/>
        </w:rPr>
      </w:pPr>
    </w:p>
    <w:p w14:paraId="1E47FF16" w14:textId="105E3E43" w:rsidR="006C3B65" w:rsidRDefault="006C3B65" w:rsidP="006C3B65">
      <w:pPr>
        <w:spacing w:line="360" w:lineRule="auto"/>
        <w:rPr>
          <w:rFonts w:ascii="Arial" w:hAnsi="Arial" w:cs="Arial"/>
          <w:sz w:val="24"/>
          <w:szCs w:val="24"/>
        </w:rPr>
      </w:pPr>
    </w:p>
    <w:p w14:paraId="7E422AE2" w14:textId="5E6E8A1D" w:rsidR="006C3B65" w:rsidRDefault="006C3B65" w:rsidP="006C3B65">
      <w:pPr>
        <w:spacing w:line="360" w:lineRule="auto"/>
        <w:rPr>
          <w:rFonts w:ascii="Arial" w:hAnsi="Arial" w:cs="Arial"/>
          <w:sz w:val="24"/>
          <w:szCs w:val="24"/>
        </w:rPr>
      </w:pPr>
    </w:p>
    <w:p w14:paraId="7C688EE8" w14:textId="15A057AA" w:rsidR="00253151" w:rsidRPr="00253151" w:rsidRDefault="001C3334" w:rsidP="00D14032">
      <w:pPr>
        <w:spacing w:line="360" w:lineRule="auto"/>
        <w:rPr>
          <w:rFonts w:ascii="Arial" w:hAnsi="Arial" w:cs="Arial"/>
          <w:sz w:val="24"/>
          <w:szCs w:val="24"/>
        </w:rPr>
      </w:pPr>
      <w:r w:rsidRPr="00B2281D">
        <w:rPr>
          <w:rFonts w:ascii="Arial" w:hAnsi="Arial" w:cs="Arial"/>
          <w:noProof/>
          <w:color w:val="000000"/>
          <w:sz w:val="24"/>
          <w:szCs w:val="24"/>
        </w:rPr>
        <mc:AlternateContent>
          <mc:Choice Requires="wps">
            <w:drawing>
              <wp:anchor distT="45720" distB="45720" distL="114300" distR="114300" simplePos="0" relativeHeight="251692032" behindDoc="0" locked="0" layoutInCell="1" allowOverlap="1" wp14:anchorId="69865061" wp14:editId="56C78CEC">
                <wp:simplePos x="0" y="0"/>
                <wp:positionH relativeFrom="column">
                  <wp:posOffset>1379220</wp:posOffset>
                </wp:positionH>
                <wp:positionV relativeFrom="paragraph">
                  <wp:posOffset>683260</wp:posOffset>
                </wp:positionV>
                <wp:extent cx="1082040" cy="1404620"/>
                <wp:effectExtent l="0" t="0" r="0" b="571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4620"/>
                        </a:xfrm>
                        <a:prstGeom prst="rect">
                          <a:avLst/>
                        </a:prstGeom>
                        <a:noFill/>
                        <a:ln w="9525">
                          <a:noFill/>
                          <a:miter lim="800000"/>
                          <a:headEnd/>
                          <a:tailEnd/>
                        </a:ln>
                      </wps:spPr>
                      <wps:txbx>
                        <w:txbxContent>
                          <w:p w14:paraId="60A62E47" w14:textId="752B6263" w:rsidR="00B2281D" w:rsidRPr="00B2281D" w:rsidRDefault="00B2281D" w:rsidP="00B2281D">
                            <w:pPr>
                              <w:jc w:val="center"/>
                              <w:rPr>
                                <w:rFonts w:ascii="Arial" w:hAnsi="Arial" w:cs="Arial"/>
                              </w:rPr>
                            </w:pPr>
                            <w:r>
                              <w:rPr>
                                <w:rFonts w:ascii="Arial" w:hAnsi="Arial" w:cs="Arial"/>
                              </w:rPr>
                              <w:t>Desks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9865061" id="_x0000_s1031" type="#_x0000_t202" style="position:absolute;margin-left:108.6pt;margin-top:53.8pt;width:85.2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" filled="f" stroked="f">
                <v:textbox style="mso-fit-shape-to-text:t">
                  <w:txbxContent>
                    <w:p w14:paraId="60A62E47" w14:textId="752B6263" w:rsidR="00B2281D" w:rsidRPr="00B2281D" w:rsidRDefault="00B2281D" w:rsidP="00B2281D">
                      <w:pPr>
                        <w:jc w:val="center"/>
                        <w:rPr>
                          <w:rFonts w:ascii="Arial" w:hAnsi="Arial" w:cs="Arial"/>
                        </w:rPr>
                      </w:pPr>
                      <w:r>
                        <w:rPr>
                          <w:rFonts w:ascii="Arial" w:hAnsi="Arial" w:cs="Arial"/>
                        </w:rPr>
                        <w:t>Desks</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8480" behindDoc="0" locked="0" layoutInCell="1" allowOverlap="1" wp14:anchorId="5D46F3D5" wp14:editId="53F9374E">
                <wp:simplePos x="0" y="0"/>
                <wp:positionH relativeFrom="column">
                  <wp:posOffset>998220</wp:posOffset>
                </wp:positionH>
                <wp:positionV relativeFrom="paragraph">
                  <wp:posOffset>501650</wp:posOffset>
                </wp:positionV>
                <wp:extent cx="1882140" cy="434340"/>
                <wp:effectExtent l="0" t="0" r="22860" b="22860"/>
                <wp:wrapNone/>
                <wp:docPr id="6" name="Rectangle 6"/>
                <wp:cNvGraphicFramePr/>
                <a:graphic xmlns:a="http://schemas.openxmlformats.org/drawingml/2006/main">
                  <a:graphicData uri="http://schemas.microsoft.com/office/word/2010/wordprocessingShape">
                    <wps:wsp>
                      <wps:cNvSpPr/>
                      <wps:spPr>
                        <a:xfrm>
                          <a:off x="0" y="0"/>
                          <a:ext cx="1882140" cy="43434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7D046" id="Rectangle 6" o:spid="_x0000_s1026" style="position:absolute;margin-left:78.6pt;margin-top:39.5pt;width:148.2pt;height:3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" fillcolor="#f2f2f2 [3052]" strokecolor="black [3213]" strokeweight="1pt"/>
            </w:pict>
          </mc:Fallback>
        </mc:AlternateContent>
      </w:r>
      <w:r w:rsidRPr="00B2281D">
        <w:rPr>
          <w:rFonts w:ascii="Arial" w:hAnsi="Arial" w:cs="Arial"/>
          <w:noProof/>
          <w:color w:val="000000"/>
          <w:sz w:val="24"/>
          <w:szCs w:val="24"/>
        </w:rPr>
        <mc:AlternateContent>
          <mc:Choice Requires="wps">
            <w:drawing>
              <wp:anchor distT="45720" distB="45720" distL="114300" distR="114300" simplePos="0" relativeHeight="251679744" behindDoc="0" locked="0" layoutInCell="1" allowOverlap="1" wp14:anchorId="3A6C71A2" wp14:editId="33E8AF86">
                <wp:simplePos x="0" y="0"/>
                <wp:positionH relativeFrom="column">
                  <wp:posOffset>-147320</wp:posOffset>
                </wp:positionH>
                <wp:positionV relativeFrom="paragraph">
                  <wp:posOffset>459105</wp:posOffset>
                </wp:positionV>
                <wp:extent cx="1150620" cy="1404620"/>
                <wp:effectExtent l="0" t="0" r="0" b="381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1404620"/>
                        </a:xfrm>
                        <a:prstGeom prst="rect">
                          <a:avLst/>
                        </a:prstGeom>
                        <a:noFill/>
                        <a:ln w="9525">
                          <a:noFill/>
                          <a:miter lim="800000"/>
                          <a:headEnd/>
                          <a:tailEnd/>
                        </a:ln>
                      </wps:spPr>
                      <wps:txbx>
                        <w:txbxContent>
                          <w:p w14:paraId="157F1C5C" w14:textId="13FAD52A" w:rsidR="00B2281D" w:rsidRPr="00B2281D" w:rsidRDefault="00B2281D" w:rsidP="00B2281D">
                            <w:pPr>
                              <w:jc w:val="center"/>
                              <w:rPr>
                                <w:rFonts w:ascii="Arial" w:hAnsi="Arial" w:cs="Arial"/>
                              </w:rPr>
                            </w:pPr>
                            <w:r>
                              <w:rPr>
                                <w:rFonts w:ascii="Arial" w:hAnsi="Arial" w:cs="Arial"/>
                              </w:rPr>
                              <w:t>Door between lab spaces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A6C71A2" id="_x0000_s1032" type="#_x0000_t202" style="position:absolute;margin-left:-11.6pt;margin-top:36.15pt;width:90.6pt;height:110.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" filled="f" stroked="f">
                <v:textbox style="mso-fit-shape-to-text:t">
                  <w:txbxContent>
                    <w:p w14:paraId="157F1C5C" w14:textId="13FAD52A" w:rsidR="00B2281D" w:rsidRPr="00B2281D" w:rsidRDefault="00B2281D" w:rsidP="00B2281D">
                      <w:pPr>
                        <w:jc w:val="center"/>
                        <w:rPr>
                          <w:rFonts w:ascii="Arial" w:hAnsi="Arial" w:cs="Arial"/>
                        </w:rPr>
                      </w:pPr>
                      <w:r>
                        <w:rPr>
                          <w:rFonts w:ascii="Arial" w:hAnsi="Arial" w:cs="Arial"/>
                        </w:rPr>
                        <w:t>Door between lab spaces</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2336" behindDoc="0" locked="0" layoutInCell="1" allowOverlap="1" wp14:anchorId="1EF64A48" wp14:editId="6CCF0C97">
                <wp:simplePos x="0" y="0"/>
                <wp:positionH relativeFrom="column">
                  <wp:posOffset>304800</wp:posOffset>
                </wp:positionH>
                <wp:positionV relativeFrom="paragraph">
                  <wp:posOffset>718820</wp:posOffset>
                </wp:positionV>
                <wp:extent cx="114301" cy="464820"/>
                <wp:effectExtent l="0" t="3810" r="15240" b="15240"/>
                <wp:wrapNone/>
                <wp:docPr id="3" name="Rectangle 3"/>
                <wp:cNvGraphicFramePr/>
                <a:graphic xmlns:a="http://schemas.openxmlformats.org/drawingml/2006/main">
                  <a:graphicData uri="http://schemas.microsoft.com/office/word/2010/wordprocessingShape">
                    <wps:wsp>
                      <wps:cNvSpPr/>
                      <wps:spPr>
                        <a:xfrm rot="5400000">
                          <a:off x="0" y="0"/>
                          <a:ext cx="114301" cy="46482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556A0F" id="Rectangle 3" o:spid="_x0000_s1026" style="position:absolute;margin-left:24pt;margin-top:56.6pt;width:9pt;height:36.6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" fillcolor="black [3213]" strokecolor="black [3213]" strokeweight="1pt"/>
            </w:pict>
          </mc:Fallback>
        </mc:AlternateContent>
      </w:r>
    </w:p>
    <w:p w14:paraId="10AC0727" w14:textId="00B5438A" w:rsidR="00F17673" w:rsidRPr="00253151" w:rsidRDefault="00F17673"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lastRenderedPageBreak/>
        <w:t>LASER SAFETY GENERAL CAMPUS POLICIES</w:t>
      </w:r>
    </w:p>
    <w:p w14:paraId="38EA7F82" w14:textId="5B01B0FE" w:rsidR="00F17673" w:rsidRPr="003908BC" w:rsidRDefault="00F17673" w:rsidP="006C3B65">
      <w:pPr>
        <w:pStyle w:val="ListParagraph"/>
        <w:numPr>
          <w:ilvl w:val="1"/>
          <w:numId w:val="1"/>
        </w:numPr>
        <w:spacing w:line="360" w:lineRule="auto"/>
        <w:ind w:left="360"/>
        <w:rPr>
          <w:rFonts w:ascii="Arial" w:hAnsi="Arial" w:cs="Arial"/>
          <w:sz w:val="24"/>
          <w:szCs w:val="24"/>
        </w:rPr>
      </w:pPr>
      <w:r w:rsidRPr="003908BC">
        <w:rPr>
          <w:rFonts w:ascii="Arial" w:hAnsi="Arial" w:cs="Arial"/>
          <w:sz w:val="24"/>
          <w:szCs w:val="24"/>
        </w:rPr>
        <w:t>Responsibilities of the laser operator(s):</w:t>
      </w:r>
    </w:p>
    <w:p w14:paraId="39E265A6" w14:textId="04D1C2F7" w:rsidR="00F17673" w:rsidRPr="003908BC" w:rsidRDefault="00F17673" w:rsidP="006C3B65">
      <w:pPr>
        <w:pStyle w:val="ListParagraph"/>
        <w:numPr>
          <w:ilvl w:val="2"/>
          <w:numId w:val="1"/>
        </w:numPr>
        <w:spacing w:line="360" w:lineRule="auto"/>
        <w:ind w:left="720"/>
        <w:rPr>
          <w:rFonts w:ascii="Arial" w:hAnsi="Arial" w:cs="Arial"/>
          <w:sz w:val="24"/>
          <w:szCs w:val="24"/>
        </w:rPr>
      </w:pPr>
      <w:r w:rsidRPr="003908BC">
        <w:rPr>
          <w:rFonts w:ascii="Arial" w:hAnsi="Arial" w:cs="Arial"/>
          <w:sz w:val="24"/>
          <w:szCs w:val="24"/>
        </w:rPr>
        <w:t xml:space="preserve">Operator will ensure the safety of any personnel that might enter the room and will advise same of the status of the lasers and optics. This includes ensuring use of protective eye wear where necessary. The laser user is responsible for the safe of the laser(s) at all times. </w:t>
      </w:r>
    </w:p>
    <w:p w14:paraId="3822C7D3" w14:textId="7760A7DB" w:rsidR="00F17673" w:rsidRPr="003908BC" w:rsidRDefault="00F17673" w:rsidP="006C3B65">
      <w:pPr>
        <w:pStyle w:val="ListParagraph"/>
        <w:numPr>
          <w:ilvl w:val="2"/>
          <w:numId w:val="1"/>
        </w:numPr>
        <w:spacing w:line="360" w:lineRule="auto"/>
        <w:ind w:left="720"/>
        <w:rPr>
          <w:rFonts w:ascii="Arial" w:hAnsi="Arial" w:cs="Arial"/>
          <w:sz w:val="24"/>
          <w:szCs w:val="24"/>
        </w:rPr>
      </w:pPr>
      <w:r w:rsidRPr="003908BC">
        <w:rPr>
          <w:rFonts w:ascii="Arial" w:hAnsi="Arial" w:cs="Arial"/>
          <w:sz w:val="24"/>
          <w:szCs w:val="24"/>
        </w:rPr>
        <w:t xml:space="preserve">Incidents/accidents will be reported promptly to EH&amp;S @ (608) 265-5000. Emergency response: 9-1-1 </w:t>
      </w:r>
    </w:p>
    <w:p w14:paraId="135F9D1B" w14:textId="65542D0F" w:rsidR="003908BC" w:rsidRPr="003908BC" w:rsidRDefault="00F17673" w:rsidP="006C3B65">
      <w:pPr>
        <w:pStyle w:val="ListParagraph"/>
        <w:numPr>
          <w:ilvl w:val="1"/>
          <w:numId w:val="1"/>
        </w:numPr>
        <w:spacing w:line="360" w:lineRule="auto"/>
        <w:ind w:left="360"/>
        <w:rPr>
          <w:rFonts w:ascii="Arial" w:hAnsi="Arial" w:cs="Arial"/>
          <w:sz w:val="24"/>
          <w:szCs w:val="24"/>
        </w:rPr>
      </w:pPr>
      <w:r w:rsidRPr="003908BC">
        <w:rPr>
          <w:rFonts w:ascii="Arial" w:hAnsi="Arial" w:cs="Arial"/>
          <w:b/>
          <w:bCs/>
          <w:sz w:val="24"/>
          <w:szCs w:val="24"/>
        </w:rPr>
        <w:t>Laser Training Requirements:</w:t>
      </w:r>
      <w:r w:rsidRPr="003908BC">
        <w:rPr>
          <w:rFonts w:ascii="Arial" w:hAnsi="Arial" w:cs="Arial"/>
          <w:sz w:val="24"/>
          <w:szCs w:val="24"/>
        </w:rPr>
        <w:t xml:space="preserve"> </w:t>
      </w:r>
    </w:p>
    <w:p w14:paraId="7E965B44" w14:textId="5B122D8B" w:rsidR="003908BC" w:rsidRPr="003908BC"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Part 1</w:t>
      </w:r>
      <w:r w:rsidRPr="003908BC">
        <w:rPr>
          <w:rFonts w:ascii="Arial" w:hAnsi="Arial" w:cs="Arial"/>
          <w:sz w:val="24"/>
          <w:szCs w:val="24"/>
        </w:rPr>
        <w:t xml:space="preserve"> </w:t>
      </w:r>
      <w:r w:rsidRPr="004168F1">
        <w:rPr>
          <w:rFonts w:ascii="Arial" w:hAnsi="Arial" w:cs="Arial"/>
          <w:i/>
          <w:iCs/>
          <w:sz w:val="24"/>
          <w:szCs w:val="24"/>
        </w:rPr>
        <w:t>of the training</w:t>
      </w:r>
      <w:r w:rsidRPr="003908BC">
        <w:rPr>
          <w:rFonts w:ascii="Arial" w:hAnsi="Arial" w:cs="Arial"/>
          <w:sz w:val="24"/>
          <w:szCs w:val="24"/>
        </w:rPr>
        <w:t xml:space="preserve"> involves review the EH&amp;S online Laser Safety Training. </w:t>
      </w:r>
      <w:r w:rsidR="003908BC" w:rsidRPr="003908BC">
        <w:rPr>
          <w:rFonts w:ascii="Arial" w:hAnsi="Arial" w:cs="Arial"/>
          <w:sz w:val="24"/>
          <w:szCs w:val="24"/>
        </w:rPr>
        <w:t xml:space="preserve">This is accessible through a module on UW-Madison’s </w:t>
      </w:r>
      <w:r w:rsidR="00253151">
        <w:rPr>
          <w:rFonts w:ascii="Arial" w:hAnsi="Arial" w:cs="Arial"/>
          <w:sz w:val="24"/>
          <w:szCs w:val="24"/>
        </w:rPr>
        <w:t>C</w:t>
      </w:r>
      <w:r w:rsidR="003908BC" w:rsidRPr="003908BC">
        <w:rPr>
          <w:rFonts w:ascii="Arial" w:hAnsi="Arial" w:cs="Arial"/>
          <w:sz w:val="24"/>
          <w:szCs w:val="24"/>
        </w:rPr>
        <w:t>anvas. (</w:t>
      </w:r>
      <w:hyperlink r:id="rId6" w:history="1">
        <w:r w:rsidR="004168F1" w:rsidRPr="0054569A">
          <w:rPr>
            <w:rStyle w:val="Hyperlink"/>
            <w:rFonts w:ascii="Arial" w:hAnsi="Arial" w:cs="Arial"/>
            <w:sz w:val="24"/>
            <w:szCs w:val="24"/>
            <w:bdr w:val="none" w:sz="0" w:space="0" w:color="auto" w:frame="1"/>
            <w:shd w:val="clear" w:color="auto" w:fill="FFFFFF"/>
          </w:rPr>
          <w:t>https://canvas.wisc.edu/enroll/YKPXGJ</w:t>
        </w:r>
      </w:hyperlink>
      <w:r w:rsidR="003908BC" w:rsidRPr="003908BC">
        <w:rPr>
          <w:rFonts w:ascii="Arial" w:hAnsi="Arial" w:cs="Arial"/>
          <w:sz w:val="24"/>
          <w:szCs w:val="24"/>
        </w:rPr>
        <w:t xml:space="preserve">) </w:t>
      </w:r>
      <w:r w:rsidR="003908BC" w:rsidRPr="003908BC">
        <w:rPr>
          <w:rFonts w:ascii="Arial" w:hAnsi="Arial" w:cs="Arial"/>
          <w:sz w:val="24"/>
          <w:szCs w:val="24"/>
          <w:shd w:val="clear" w:color="auto" w:fill="FFFFFF"/>
        </w:rPr>
        <w:t>A baseline eye exam must be completed before use of Class 3B</w:t>
      </w:r>
      <w:r w:rsidR="004168F1">
        <w:rPr>
          <w:rFonts w:ascii="Arial" w:hAnsi="Arial" w:cs="Arial"/>
          <w:sz w:val="24"/>
          <w:szCs w:val="24"/>
          <w:shd w:val="clear" w:color="auto" w:fill="FFFFFF"/>
        </w:rPr>
        <w:t xml:space="preserve"> and 4</w:t>
      </w:r>
      <w:r w:rsidR="00253151">
        <w:rPr>
          <w:rFonts w:ascii="Arial" w:hAnsi="Arial" w:cs="Arial"/>
          <w:sz w:val="24"/>
          <w:szCs w:val="24"/>
          <w:shd w:val="clear" w:color="auto" w:fill="FFFFFF"/>
        </w:rPr>
        <w:t xml:space="preserve"> lasers</w:t>
      </w:r>
      <w:r w:rsidR="003908BC" w:rsidRPr="003908BC">
        <w:rPr>
          <w:rFonts w:ascii="Arial" w:hAnsi="Arial" w:cs="Arial"/>
          <w:sz w:val="24"/>
          <w:szCs w:val="24"/>
          <w:shd w:val="clear" w:color="auto" w:fill="FFFFFF"/>
        </w:rPr>
        <w:t xml:space="preserve">. This eye exam is performed by </w:t>
      </w:r>
      <w:r w:rsidR="00253151">
        <w:rPr>
          <w:rFonts w:ascii="Arial" w:hAnsi="Arial" w:cs="Arial"/>
          <w:sz w:val="24"/>
          <w:szCs w:val="24"/>
          <w:shd w:val="clear" w:color="auto" w:fill="FFFFFF"/>
        </w:rPr>
        <w:t xml:space="preserve">UW’s </w:t>
      </w:r>
      <w:r w:rsidR="003908BC" w:rsidRPr="003908BC">
        <w:rPr>
          <w:rFonts w:ascii="Arial" w:hAnsi="Arial" w:cs="Arial"/>
          <w:sz w:val="24"/>
          <w:szCs w:val="24"/>
          <w:shd w:val="clear" w:color="auto" w:fill="FFFFFF"/>
        </w:rPr>
        <w:t xml:space="preserve">University </w:t>
      </w:r>
      <w:r w:rsidR="00253151">
        <w:rPr>
          <w:rFonts w:ascii="Arial" w:hAnsi="Arial" w:cs="Arial"/>
          <w:sz w:val="24"/>
          <w:szCs w:val="24"/>
          <w:shd w:val="clear" w:color="auto" w:fill="FFFFFF"/>
        </w:rPr>
        <w:t>H</w:t>
      </w:r>
      <w:r w:rsidR="003908BC" w:rsidRPr="003908BC">
        <w:rPr>
          <w:rFonts w:ascii="Arial" w:hAnsi="Arial" w:cs="Arial"/>
          <w:sz w:val="24"/>
          <w:szCs w:val="24"/>
          <w:shd w:val="clear" w:color="auto" w:fill="FFFFFF"/>
        </w:rPr>
        <w:t xml:space="preserve">ealth Services (333 East Campus Mall). </w:t>
      </w:r>
    </w:p>
    <w:p w14:paraId="18E09ED6" w14:textId="310FD4E8" w:rsidR="003908BC" w:rsidRPr="003908BC" w:rsidRDefault="003908BC"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shd w:val="clear" w:color="auto" w:fill="FFFFFF"/>
        </w:rPr>
        <w:t>Part 2</w:t>
      </w:r>
      <w:r w:rsidRPr="003908BC">
        <w:rPr>
          <w:rFonts w:ascii="Arial" w:hAnsi="Arial" w:cs="Arial"/>
          <w:sz w:val="24"/>
          <w:szCs w:val="24"/>
          <w:shd w:val="clear" w:color="auto" w:fill="FFFFFF"/>
        </w:rPr>
        <w:t xml:space="preserve"> </w:t>
      </w:r>
      <w:r w:rsidRPr="004168F1">
        <w:rPr>
          <w:rFonts w:ascii="Arial" w:hAnsi="Arial" w:cs="Arial"/>
          <w:i/>
          <w:iCs/>
          <w:sz w:val="24"/>
          <w:szCs w:val="24"/>
          <w:shd w:val="clear" w:color="auto" w:fill="FFFFFF"/>
        </w:rPr>
        <w:t>of the training</w:t>
      </w:r>
      <w:r w:rsidRPr="003908BC">
        <w:rPr>
          <w:rFonts w:ascii="Arial" w:hAnsi="Arial" w:cs="Arial"/>
          <w:sz w:val="24"/>
          <w:szCs w:val="24"/>
          <w:shd w:val="clear" w:color="auto" w:fill="FFFFFF"/>
        </w:rPr>
        <w:t xml:space="preserve"> is given by t</w:t>
      </w:r>
      <w:r w:rsidR="00F17673" w:rsidRPr="003908BC">
        <w:rPr>
          <w:rFonts w:ascii="Arial" w:hAnsi="Arial" w:cs="Arial"/>
          <w:sz w:val="24"/>
          <w:szCs w:val="24"/>
        </w:rPr>
        <w:t>he Principal Investigator</w:t>
      </w:r>
      <w:r w:rsidRPr="003908BC">
        <w:rPr>
          <w:rFonts w:ascii="Arial" w:hAnsi="Arial" w:cs="Arial"/>
          <w:sz w:val="24"/>
          <w:szCs w:val="24"/>
        </w:rPr>
        <w:t xml:space="preserve"> (PI). The PI is</w:t>
      </w:r>
      <w:r w:rsidR="00F17673" w:rsidRPr="003908BC">
        <w:rPr>
          <w:rFonts w:ascii="Arial" w:hAnsi="Arial" w:cs="Arial"/>
          <w:sz w:val="24"/>
          <w:szCs w:val="24"/>
        </w:rPr>
        <w:t xml:space="preserve"> responsible for providing instruction in the safe and appropriate use of the laser related to the specific research project</w:t>
      </w:r>
    </w:p>
    <w:p w14:paraId="6313CCEA" w14:textId="7A690DF9" w:rsidR="003908BC" w:rsidRPr="003908BC"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Laser Registration Requirements:</w:t>
      </w:r>
      <w:r w:rsidRPr="003908BC">
        <w:rPr>
          <w:rFonts w:ascii="Arial" w:hAnsi="Arial" w:cs="Arial"/>
          <w:sz w:val="24"/>
          <w:szCs w:val="24"/>
        </w:rPr>
        <w:t xml:space="preserve"> EH&amp;S must be notified after the purchase any class 3B or 4 lasers through the online Laser Registration Form. Device label(s), door placard(s) and exterior light installed.</w:t>
      </w:r>
    </w:p>
    <w:p w14:paraId="6A90819B" w14:textId="5FE3D0C5" w:rsidR="003908BC" w:rsidRPr="003908BC"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Personnel Protective Equipment Requirements:</w:t>
      </w:r>
      <w:r w:rsidRPr="003908BC">
        <w:rPr>
          <w:rFonts w:ascii="Arial" w:hAnsi="Arial" w:cs="Arial"/>
          <w:sz w:val="24"/>
          <w:szCs w:val="24"/>
        </w:rPr>
        <w:t xml:space="preserve"> EHS will review the laser application/SOP. Typically, protective eyewear will be required. Other protective equipment may also be needed. This will be evaluated on a case by case basis. Users are</w:t>
      </w:r>
      <w:r w:rsidR="003908BC" w:rsidRPr="003908BC">
        <w:rPr>
          <w:rFonts w:ascii="Arial" w:hAnsi="Arial" w:cs="Arial"/>
          <w:sz w:val="24"/>
          <w:szCs w:val="24"/>
        </w:rPr>
        <w:t xml:space="preserve"> </w:t>
      </w:r>
      <w:r w:rsidRPr="003908BC">
        <w:rPr>
          <w:rFonts w:ascii="Arial" w:hAnsi="Arial" w:cs="Arial"/>
          <w:sz w:val="24"/>
          <w:szCs w:val="24"/>
        </w:rPr>
        <w:t xml:space="preserve">responsible for purchasing and using prescribed protective equipment. </w:t>
      </w:r>
    </w:p>
    <w:p w14:paraId="3DADAA3E" w14:textId="4B97C2D7" w:rsidR="00253151"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Disposal Requirements:</w:t>
      </w:r>
      <w:r w:rsidRPr="003908BC">
        <w:rPr>
          <w:rFonts w:ascii="Arial" w:hAnsi="Arial" w:cs="Arial"/>
          <w:sz w:val="24"/>
          <w:szCs w:val="24"/>
        </w:rPr>
        <w:t xml:space="preserve"> EHS requires proper disposal of all class 3B and 4 lasers. The </w:t>
      </w:r>
      <w:r w:rsidRPr="00253151">
        <w:rPr>
          <w:rFonts w:ascii="Arial" w:hAnsi="Arial" w:cs="Arial"/>
          <w:sz w:val="24"/>
          <w:szCs w:val="24"/>
        </w:rPr>
        <w:t>laser may contain toxic or hazardous materials which require proper disposal. Use the EHS Laser Disposal Form to begin the disposal process.</w:t>
      </w:r>
    </w:p>
    <w:p w14:paraId="42B0C9AB" w14:textId="636A11C0" w:rsidR="006C3B65" w:rsidRDefault="006C3B65" w:rsidP="006C3B65">
      <w:pPr>
        <w:pStyle w:val="ListParagraph"/>
        <w:spacing w:line="360" w:lineRule="auto"/>
        <w:rPr>
          <w:rFonts w:ascii="Arial" w:hAnsi="Arial" w:cs="Arial"/>
          <w:sz w:val="24"/>
          <w:szCs w:val="24"/>
        </w:rPr>
      </w:pPr>
    </w:p>
    <w:p w14:paraId="7737CDEF" w14:textId="32E44C33" w:rsidR="004168F1" w:rsidRDefault="004168F1" w:rsidP="006C3B65">
      <w:pPr>
        <w:pStyle w:val="ListParagraph"/>
        <w:spacing w:line="360" w:lineRule="auto"/>
        <w:rPr>
          <w:rFonts w:ascii="Arial" w:hAnsi="Arial" w:cs="Arial"/>
          <w:sz w:val="24"/>
          <w:szCs w:val="24"/>
        </w:rPr>
      </w:pPr>
    </w:p>
    <w:p w14:paraId="7B4C1C76" w14:textId="31ECD633" w:rsidR="004168F1" w:rsidRDefault="004168F1" w:rsidP="006C3B65">
      <w:pPr>
        <w:pStyle w:val="ListParagraph"/>
        <w:spacing w:line="360" w:lineRule="auto"/>
        <w:rPr>
          <w:rFonts w:ascii="Arial" w:hAnsi="Arial" w:cs="Arial"/>
          <w:sz w:val="24"/>
          <w:szCs w:val="24"/>
        </w:rPr>
      </w:pPr>
    </w:p>
    <w:p w14:paraId="65E23BC4" w14:textId="77777777" w:rsidR="004168F1" w:rsidRPr="00253151" w:rsidRDefault="004168F1" w:rsidP="006C3B65">
      <w:pPr>
        <w:pStyle w:val="ListParagraph"/>
        <w:spacing w:line="360" w:lineRule="auto"/>
        <w:rPr>
          <w:rFonts w:ascii="Arial" w:hAnsi="Arial" w:cs="Arial"/>
          <w:sz w:val="24"/>
          <w:szCs w:val="24"/>
        </w:rPr>
      </w:pPr>
    </w:p>
    <w:p w14:paraId="45750E75" w14:textId="1869BD2D" w:rsidR="00253151" w:rsidRPr="00253151" w:rsidRDefault="003908BC"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lastRenderedPageBreak/>
        <w:t>OPERATING PROCEDURES</w:t>
      </w:r>
    </w:p>
    <w:p w14:paraId="3845A988" w14:textId="609D80A3"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Remove jewelry that might reflect beams.</w:t>
      </w:r>
    </w:p>
    <w:p w14:paraId="43ED0A19" w14:textId="087F7535"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Use appropriate eyewear</w:t>
      </w:r>
      <w:r w:rsidR="00A1000B">
        <w:rPr>
          <w:rFonts w:ascii="Arial" w:hAnsi="Arial" w:cs="Arial"/>
          <w:sz w:val="24"/>
          <w:szCs w:val="24"/>
        </w:rPr>
        <w:t xml:space="preserve"> when aligning beams</w:t>
      </w:r>
      <w:r w:rsidRPr="00253151">
        <w:rPr>
          <w:rFonts w:ascii="Arial" w:hAnsi="Arial" w:cs="Arial"/>
          <w:sz w:val="24"/>
          <w:szCs w:val="24"/>
        </w:rPr>
        <w:t>. Be certain it is of appropriate OD for the wavelength(s) in use.</w:t>
      </w:r>
    </w:p>
    <w:p w14:paraId="5DA44AF5" w14:textId="4DBE2C84"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Turn on outside warning light.</w:t>
      </w:r>
    </w:p>
    <w:p w14:paraId="42338557" w14:textId="4CC90614"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Inspect optical setup for recent changes/and or foreign objects.</w:t>
      </w:r>
    </w:p>
    <w:p w14:paraId="3E13140F" w14:textId="56D5ACB5"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Verify that all personnel in the lab are wearing approved eyewear.</w:t>
      </w:r>
    </w:p>
    <w:p w14:paraId="2C49DB6E" w14:textId="1BDC84CA"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Issue verbal warning prior to starting laser.</w:t>
      </w:r>
    </w:p>
    <w:p w14:paraId="03B9930C" w14:textId="7E167114" w:rsidR="006C3B65" w:rsidRDefault="003908BC" w:rsidP="00A1000B">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 xml:space="preserve">Power up laser controller. </w:t>
      </w:r>
    </w:p>
    <w:p w14:paraId="3DFCF9D0" w14:textId="77777777" w:rsidR="005F4C73" w:rsidRPr="00A1000B" w:rsidRDefault="005F4C73" w:rsidP="005F4C73">
      <w:pPr>
        <w:pStyle w:val="ListParagraph"/>
        <w:spacing w:line="360" w:lineRule="auto"/>
        <w:ind w:left="360"/>
        <w:rPr>
          <w:rFonts w:ascii="Arial" w:hAnsi="Arial" w:cs="Arial"/>
          <w:sz w:val="24"/>
          <w:szCs w:val="24"/>
        </w:rPr>
      </w:pPr>
    </w:p>
    <w:p w14:paraId="1FA492C9" w14:textId="19959007" w:rsidR="00253151" w:rsidRPr="00253151" w:rsidRDefault="00253151" w:rsidP="006C3B65">
      <w:pPr>
        <w:pStyle w:val="ListParagraph"/>
        <w:numPr>
          <w:ilvl w:val="0"/>
          <w:numId w:val="1"/>
        </w:numPr>
        <w:spacing w:line="360" w:lineRule="auto"/>
        <w:ind w:left="0"/>
        <w:rPr>
          <w:rFonts w:ascii="Arial" w:hAnsi="Arial" w:cs="Arial"/>
          <w:b/>
          <w:bCs/>
          <w:sz w:val="24"/>
          <w:szCs w:val="24"/>
        </w:rPr>
      </w:pPr>
      <w:r w:rsidRPr="00253151">
        <w:rPr>
          <w:rFonts w:ascii="Arial" w:hAnsi="Arial" w:cs="Arial"/>
          <w:b/>
          <w:bCs/>
          <w:color w:val="000000"/>
          <w:sz w:val="24"/>
          <w:szCs w:val="24"/>
        </w:rPr>
        <w:t>ALIGNMENT PROCEDURES</w:t>
      </w:r>
    </w:p>
    <w:p w14:paraId="247DA52F" w14:textId="21CF76E8" w:rsidR="00253151" w:rsidRPr="00253151" w:rsidRDefault="00253151" w:rsidP="006C3B65">
      <w:pPr>
        <w:pStyle w:val="ListParagraph"/>
        <w:numPr>
          <w:ilvl w:val="1"/>
          <w:numId w:val="1"/>
        </w:numPr>
        <w:spacing w:line="360" w:lineRule="auto"/>
        <w:ind w:left="360"/>
        <w:rPr>
          <w:rFonts w:ascii="Arial" w:hAnsi="Arial" w:cs="Arial"/>
          <w:sz w:val="24"/>
          <w:szCs w:val="24"/>
        </w:rPr>
      </w:pPr>
      <w:r w:rsidRPr="00253151">
        <w:rPr>
          <w:rFonts w:ascii="Arial" w:hAnsi="Arial" w:cs="Arial"/>
          <w:color w:val="000000"/>
          <w:sz w:val="24"/>
          <w:szCs w:val="24"/>
        </w:rPr>
        <w:t xml:space="preserve">Special alignment procedures: </w:t>
      </w:r>
    </w:p>
    <w:p w14:paraId="6D3D7D75" w14:textId="43D6DCF5" w:rsidR="00253151" w:rsidRPr="00253151" w:rsidRDefault="00253151" w:rsidP="006C3B65">
      <w:pPr>
        <w:pStyle w:val="ListParagraph"/>
        <w:numPr>
          <w:ilvl w:val="2"/>
          <w:numId w:val="1"/>
        </w:numPr>
        <w:spacing w:line="360" w:lineRule="auto"/>
        <w:ind w:left="720"/>
        <w:rPr>
          <w:rFonts w:ascii="Arial" w:hAnsi="Arial" w:cs="Arial"/>
          <w:sz w:val="24"/>
          <w:szCs w:val="24"/>
        </w:rPr>
      </w:pPr>
      <w:r w:rsidRPr="00253151">
        <w:rPr>
          <w:rFonts w:ascii="Arial" w:hAnsi="Arial" w:cs="Arial"/>
          <w:color w:val="000000"/>
          <w:sz w:val="24"/>
          <w:szCs w:val="24"/>
        </w:rPr>
        <w:t>Use low power alignment laser, when possible.</w:t>
      </w:r>
    </w:p>
    <w:p w14:paraId="7B487EC6" w14:textId="70C50BDC" w:rsidR="00253151" w:rsidRPr="00253151" w:rsidRDefault="00253151" w:rsidP="006C3B65">
      <w:pPr>
        <w:pStyle w:val="ListParagraph"/>
        <w:numPr>
          <w:ilvl w:val="2"/>
          <w:numId w:val="1"/>
        </w:numPr>
        <w:spacing w:line="360" w:lineRule="auto"/>
        <w:ind w:left="720"/>
        <w:rPr>
          <w:rFonts w:ascii="Arial" w:hAnsi="Arial" w:cs="Arial"/>
          <w:sz w:val="24"/>
          <w:szCs w:val="24"/>
        </w:rPr>
      </w:pPr>
      <w:r w:rsidRPr="00253151">
        <w:rPr>
          <w:rFonts w:ascii="Arial" w:hAnsi="Arial" w:cs="Arial"/>
          <w:color w:val="000000"/>
          <w:sz w:val="24"/>
          <w:szCs w:val="24"/>
        </w:rPr>
        <w:t>Use lowest possible energy setting.</w:t>
      </w:r>
    </w:p>
    <w:p w14:paraId="0C89361F" w14:textId="169C58A1" w:rsidR="00253151" w:rsidRPr="00253151" w:rsidRDefault="00253151" w:rsidP="006C3B65">
      <w:pPr>
        <w:pStyle w:val="ListParagraph"/>
        <w:numPr>
          <w:ilvl w:val="2"/>
          <w:numId w:val="1"/>
        </w:numPr>
        <w:spacing w:line="360" w:lineRule="auto"/>
        <w:ind w:left="720"/>
        <w:rPr>
          <w:rFonts w:ascii="Arial" w:hAnsi="Arial" w:cs="Arial"/>
          <w:sz w:val="24"/>
          <w:szCs w:val="24"/>
        </w:rPr>
      </w:pPr>
      <w:r w:rsidRPr="00253151">
        <w:rPr>
          <w:rFonts w:ascii="Arial" w:hAnsi="Arial" w:cs="Arial"/>
          <w:color w:val="000000"/>
          <w:sz w:val="24"/>
          <w:szCs w:val="24"/>
        </w:rPr>
        <w:t>Survey area (with UV/IR viewer, if necessary) for reflections and confine such reflections to the optics</w:t>
      </w:r>
      <w:r>
        <w:rPr>
          <w:rFonts w:ascii="Arial" w:hAnsi="Arial" w:cs="Arial"/>
          <w:color w:val="000000"/>
          <w:sz w:val="24"/>
          <w:szCs w:val="24"/>
        </w:rPr>
        <w:t xml:space="preserve"> </w:t>
      </w:r>
      <w:r w:rsidRPr="00253151">
        <w:rPr>
          <w:rFonts w:ascii="Arial" w:hAnsi="Arial" w:cs="Arial"/>
          <w:color w:val="000000"/>
          <w:sz w:val="24"/>
          <w:szCs w:val="24"/>
        </w:rPr>
        <w:t>table.</w:t>
      </w:r>
    </w:p>
    <w:p w14:paraId="66FFA8AD" w14:textId="1E128135" w:rsidR="00253151" w:rsidRDefault="00253151"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Only after completing these procedures the laser power shall be increased to desired power and repetition rate. If more than one person is present, announce increase in power so that all present in the vicinity are aware of the change.</w:t>
      </w:r>
    </w:p>
    <w:p w14:paraId="512EE64A" w14:textId="58F5B45D" w:rsidR="00253151" w:rsidRDefault="00253151" w:rsidP="006C3B65">
      <w:pPr>
        <w:pStyle w:val="ListParagraph"/>
        <w:numPr>
          <w:ilvl w:val="1"/>
          <w:numId w:val="1"/>
        </w:numPr>
        <w:spacing w:line="360" w:lineRule="auto"/>
        <w:ind w:left="360"/>
        <w:rPr>
          <w:rFonts w:ascii="Arial" w:hAnsi="Arial" w:cs="Arial"/>
          <w:i/>
          <w:iCs/>
          <w:sz w:val="24"/>
          <w:szCs w:val="24"/>
          <w:u w:val="single"/>
        </w:rPr>
      </w:pPr>
      <w:r w:rsidRPr="00253151">
        <w:rPr>
          <w:rFonts w:ascii="Arial" w:hAnsi="Arial" w:cs="Arial"/>
          <w:i/>
          <w:iCs/>
          <w:sz w:val="24"/>
          <w:szCs w:val="24"/>
          <w:u w:val="single"/>
        </w:rPr>
        <w:t>Other safety tips:</w:t>
      </w:r>
    </w:p>
    <w:p w14:paraId="35061641" w14:textId="06A30288"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Allow only trained personnel to be present during alignment.</w:t>
      </w:r>
      <w:r>
        <w:rPr>
          <w:rFonts w:ascii="Arial" w:hAnsi="Arial" w:cs="Arial"/>
          <w:color w:val="000000"/>
          <w:sz w:val="24"/>
          <w:szCs w:val="24"/>
        </w:rPr>
        <w:t xml:space="preserve"> </w:t>
      </w:r>
      <w:r w:rsidRPr="00253151">
        <w:rPr>
          <w:rFonts w:ascii="Arial" w:hAnsi="Arial" w:cs="Arial"/>
          <w:color w:val="000000"/>
          <w:sz w:val="24"/>
          <w:szCs w:val="24"/>
        </w:rPr>
        <w:t>Whenever possible, minimize the number of personnel present</w:t>
      </w:r>
      <w:r>
        <w:rPr>
          <w:rFonts w:ascii="Arial" w:hAnsi="Arial" w:cs="Arial"/>
          <w:color w:val="000000"/>
          <w:sz w:val="24"/>
          <w:szCs w:val="24"/>
        </w:rPr>
        <w:t>.</w:t>
      </w:r>
      <w:r w:rsidRPr="00253151">
        <w:rPr>
          <w:rFonts w:ascii="Arial" w:hAnsi="Arial" w:cs="Arial"/>
          <w:color w:val="000000"/>
          <w:sz w:val="24"/>
          <w:szCs w:val="24"/>
        </w:rPr>
        <w:t xml:space="preserve"> All present must wear appropriate eyewear.</w:t>
      </w:r>
    </w:p>
    <w:p w14:paraId="47B75A80" w14:textId="2D0BDF05"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Pr>
          <w:rFonts w:ascii="Arial" w:hAnsi="Arial" w:cs="Arial"/>
          <w:color w:val="000000"/>
          <w:sz w:val="24"/>
          <w:szCs w:val="24"/>
        </w:rPr>
        <w:t>I</w:t>
      </w:r>
      <w:r w:rsidRPr="00253151">
        <w:rPr>
          <w:rFonts w:ascii="Arial" w:hAnsi="Arial" w:cs="Arial"/>
          <w:color w:val="000000"/>
          <w:sz w:val="24"/>
          <w:szCs w:val="24"/>
        </w:rPr>
        <w:t>f possible, avoid using beam paths that are at sitting or standing eye level.</w:t>
      </w:r>
    </w:p>
    <w:p w14:paraId="030430F4" w14:textId="28CED11B"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Where feasible, use low power (class 2 or 3A) visible lasers to simulate the path of high power or invisible lasers.</w:t>
      </w:r>
    </w:p>
    <w:p w14:paraId="03819E36" w14:textId="6E6E9D93"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Where feasible, terminate laser beams and specular reflections on diffuse reflecting beam blocks.</w:t>
      </w:r>
    </w:p>
    <w:p w14:paraId="7D6942CD" w14:textId="2267A71F"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Use phosphor cards, IR viewers, video cameras or other display devices to locate invisible beams.</w:t>
      </w:r>
    </w:p>
    <w:p w14:paraId="746EFCDC" w14:textId="3F287791"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lastRenderedPageBreak/>
        <w:t>Locate any specular reflections of the beam and block them as close to the source as possible.</w:t>
      </w:r>
    </w:p>
    <w:p w14:paraId="4EE41FF7" w14:textId="33E64A9D"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Whenever possible, reduce all high-power laser beams to the minimum possible power.</w:t>
      </w:r>
    </w:p>
    <w:p w14:paraId="2AE4365D" w14:textId="1B80CBA2" w:rsidR="00253151" w:rsidRPr="006C3B65" w:rsidRDefault="00253151" w:rsidP="006C3B65">
      <w:pPr>
        <w:pStyle w:val="ListParagraph"/>
        <w:numPr>
          <w:ilvl w:val="2"/>
          <w:numId w:val="1"/>
        </w:numPr>
        <w:autoSpaceDE w:val="0"/>
        <w:autoSpaceDN w:val="0"/>
        <w:adjustRightInd w:val="0"/>
        <w:spacing w:after="0" w:line="360" w:lineRule="auto"/>
        <w:ind w:left="720"/>
        <w:rPr>
          <w:rFonts w:ascii="Arial" w:hAnsi="Arial" w:cs="Arial"/>
          <w:color w:val="000000"/>
          <w:sz w:val="24"/>
          <w:szCs w:val="24"/>
        </w:rPr>
      </w:pPr>
      <w:r w:rsidRPr="00253151">
        <w:rPr>
          <w:rFonts w:ascii="Arial" w:hAnsi="Arial" w:cs="Arial"/>
          <w:color w:val="000000"/>
          <w:sz w:val="24"/>
          <w:szCs w:val="24"/>
        </w:rPr>
        <w:t xml:space="preserve">Use beam shutters to block high power beams any time they are not actually needed. </w:t>
      </w:r>
    </w:p>
    <w:p w14:paraId="36C8B00F" w14:textId="77777777" w:rsidR="005F4C73" w:rsidRPr="00A1000B" w:rsidRDefault="005F4C73" w:rsidP="005F4C73">
      <w:pPr>
        <w:pStyle w:val="ListParagraph"/>
        <w:autoSpaceDE w:val="0"/>
        <w:autoSpaceDN w:val="0"/>
        <w:adjustRightInd w:val="0"/>
        <w:spacing w:after="0" w:line="360" w:lineRule="auto"/>
        <w:ind w:left="360"/>
        <w:rPr>
          <w:rFonts w:ascii="Arial" w:hAnsi="Arial" w:cs="Arial"/>
          <w:color w:val="000000"/>
          <w:sz w:val="24"/>
          <w:szCs w:val="24"/>
        </w:rPr>
      </w:pPr>
      <w:bookmarkStart w:id="0" w:name="_GoBack"/>
      <w:bookmarkEnd w:id="0"/>
    </w:p>
    <w:p w14:paraId="550E6259" w14:textId="77777777" w:rsidR="005F4C73" w:rsidRPr="00E64F5E" w:rsidRDefault="005F4C73" w:rsidP="005F4C73">
      <w:pPr>
        <w:pStyle w:val="ListParagraph"/>
        <w:numPr>
          <w:ilvl w:val="0"/>
          <w:numId w:val="1"/>
        </w:numPr>
        <w:autoSpaceDE w:val="0"/>
        <w:autoSpaceDN w:val="0"/>
        <w:adjustRightInd w:val="0"/>
        <w:spacing w:after="0" w:line="360" w:lineRule="auto"/>
        <w:ind w:left="0"/>
        <w:rPr>
          <w:rFonts w:ascii="Arial" w:hAnsi="Arial" w:cs="Arial"/>
          <w:color w:val="000000"/>
          <w:sz w:val="24"/>
          <w:szCs w:val="24"/>
        </w:rPr>
      </w:pPr>
      <w:r>
        <w:rPr>
          <w:rFonts w:ascii="Arial" w:hAnsi="Arial" w:cs="Arial"/>
          <w:b/>
          <w:bCs/>
          <w:color w:val="000000"/>
          <w:sz w:val="24"/>
          <w:szCs w:val="24"/>
        </w:rPr>
        <w:t>CONTROL MEASURES</w:t>
      </w:r>
    </w:p>
    <w:p w14:paraId="23DFCB5F" w14:textId="77777777" w:rsidR="005F4C73" w:rsidRDefault="005F4C73" w:rsidP="005F4C73">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Entryway light: light outside of entry door to indicate when laser is on</w:t>
      </w:r>
    </w:p>
    <w:p w14:paraId="5B89C996" w14:textId="77777777" w:rsidR="005F4C73" w:rsidRDefault="005F4C73" w:rsidP="005F4C73">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Laser secured to optical table</w:t>
      </w:r>
    </w:p>
    <w:p w14:paraId="500763AC" w14:textId="77777777" w:rsidR="005F4C73" w:rsidRDefault="005F4C73" w:rsidP="005F4C73">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Beam stops/ beam attenuators are used</w:t>
      </w:r>
    </w:p>
    <w:p w14:paraId="468791B4" w14:textId="77777777" w:rsidR="005F4C73" w:rsidRDefault="005F4C73" w:rsidP="005F4C73">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Master key to switch off laser</w:t>
      </w:r>
    </w:p>
    <w:p w14:paraId="59ED8686" w14:textId="77777777" w:rsidR="005F4C73" w:rsidRDefault="005F4C73" w:rsidP="005F4C73">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Warning signs are posted outside of lab</w:t>
      </w:r>
    </w:p>
    <w:p w14:paraId="084E9E3F" w14:textId="77777777" w:rsidR="005F4C73" w:rsidRDefault="005F4C73" w:rsidP="005F4C73">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Equipment manuals available in lab</w:t>
      </w:r>
    </w:p>
    <w:p w14:paraId="4B198903" w14:textId="77777777" w:rsidR="005F4C73" w:rsidRDefault="005F4C73" w:rsidP="005F4C73">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PPE eyewear available for alignment</w:t>
      </w:r>
    </w:p>
    <w:p w14:paraId="7EE2922A" w14:textId="77777777" w:rsidR="005F4C73" w:rsidRPr="00A1000B" w:rsidRDefault="005F4C73" w:rsidP="005F4C73">
      <w:pPr>
        <w:pStyle w:val="ListParagraph"/>
        <w:autoSpaceDE w:val="0"/>
        <w:autoSpaceDN w:val="0"/>
        <w:adjustRightInd w:val="0"/>
        <w:spacing w:after="0" w:line="360" w:lineRule="auto"/>
        <w:ind w:left="360"/>
        <w:rPr>
          <w:rFonts w:ascii="Arial" w:hAnsi="Arial" w:cs="Arial"/>
          <w:color w:val="000000"/>
          <w:sz w:val="24"/>
          <w:szCs w:val="24"/>
        </w:rPr>
      </w:pPr>
    </w:p>
    <w:p w14:paraId="75284C45" w14:textId="77777777" w:rsidR="005F4C73" w:rsidRPr="00E64F5E" w:rsidRDefault="005F4C73" w:rsidP="005F4C73">
      <w:pPr>
        <w:pStyle w:val="ListParagraph"/>
        <w:numPr>
          <w:ilvl w:val="0"/>
          <w:numId w:val="1"/>
        </w:numPr>
        <w:autoSpaceDE w:val="0"/>
        <w:autoSpaceDN w:val="0"/>
        <w:adjustRightInd w:val="0"/>
        <w:spacing w:after="0" w:line="360" w:lineRule="auto"/>
        <w:ind w:left="0"/>
        <w:rPr>
          <w:rFonts w:ascii="Arial" w:hAnsi="Arial" w:cs="Arial"/>
          <w:color w:val="000000"/>
          <w:sz w:val="24"/>
          <w:szCs w:val="24"/>
        </w:rPr>
      </w:pPr>
      <w:r>
        <w:rPr>
          <w:rFonts w:ascii="Arial" w:hAnsi="Arial" w:cs="Arial"/>
          <w:b/>
          <w:bCs/>
          <w:color w:val="000000"/>
          <w:sz w:val="24"/>
          <w:szCs w:val="24"/>
        </w:rPr>
        <w:t>HAZARDS AND CONTROL</w:t>
      </w:r>
    </w:p>
    <w:p w14:paraId="2602FB96" w14:textId="77777777" w:rsidR="005F4C73" w:rsidRDefault="005F4C73" w:rsidP="005F4C73">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sidRPr="00E64F5E">
        <w:rPr>
          <w:rFonts w:ascii="Arial" w:hAnsi="Arial" w:cs="Arial"/>
          <w:color w:val="000000"/>
          <w:sz w:val="24"/>
          <w:szCs w:val="24"/>
        </w:rPr>
        <w:t>Unenclosed beam/ access to direct or scattered light</w:t>
      </w:r>
      <w:r>
        <w:rPr>
          <w:rFonts w:ascii="Arial" w:hAnsi="Arial" w:cs="Arial"/>
          <w:color w:val="000000"/>
          <w:sz w:val="24"/>
          <w:szCs w:val="24"/>
        </w:rPr>
        <w:t>.</w:t>
      </w:r>
    </w:p>
    <w:p w14:paraId="5B7A8188" w14:textId="478956C9" w:rsidR="005F4C73" w:rsidRDefault="00C65542" w:rsidP="005F4C73">
      <w:pPr>
        <w:pStyle w:val="ListParagraph"/>
        <w:numPr>
          <w:ilvl w:val="0"/>
          <w:numId w:val="1"/>
        </w:num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All stray and diffuse beams are blocked by dumps/traps. </w:t>
      </w:r>
    </w:p>
    <w:p w14:paraId="05C828A9" w14:textId="77777777" w:rsidR="005F4C73" w:rsidRPr="00471353" w:rsidRDefault="005F4C73" w:rsidP="005F4C73">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Beams travel through fibers.</w:t>
      </w:r>
    </w:p>
    <w:p w14:paraId="6ACC7E3C" w14:textId="4213AF65" w:rsidR="005F4C73" w:rsidRDefault="005F4C73" w:rsidP="005F4C73">
      <w:pPr>
        <w:pStyle w:val="ListParagraph"/>
        <w:numPr>
          <w:ilvl w:val="2"/>
          <w:numId w:val="1"/>
        </w:numPr>
        <w:autoSpaceDE w:val="0"/>
        <w:autoSpaceDN w:val="0"/>
        <w:adjustRightInd w:val="0"/>
        <w:spacing w:after="0" w:line="360" w:lineRule="auto"/>
        <w:ind w:left="720"/>
        <w:rPr>
          <w:rFonts w:ascii="Arial" w:hAnsi="Arial" w:cs="Arial"/>
          <w:color w:val="000000"/>
          <w:sz w:val="24"/>
          <w:szCs w:val="24"/>
        </w:rPr>
      </w:pPr>
      <w:r>
        <w:rPr>
          <w:rFonts w:ascii="Arial" w:hAnsi="Arial" w:cs="Arial"/>
          <w:color w:val="000000"/>
          <w:sz w:val="24"/>
          <w:szCs w:val="24"/>
        </w:rPr>
        <w:t>Fibers are labeled and well controlled</w:t>
      </w:r>
    </w:p>
    <w:p w14:paraId="083C893D" w14:textId="77777777" w:rsidR="005F4C73" w:rsidRDefault="005F4C73" w:rsidP="005F4C73">
      <w:pPr>
        <w:pStyle w:val="ListParagraph"/>
        <w:autoSpaceDE w:val="0"/>
        <w:autoSpaceDN w:val="0"/>
        <w:adjustRightInd w:val="0"/>
        <w:spacing w:after="0" w:line="360" w:lineRule="auto"/>
        <w:rPr>
          <w:rFonts w:ascii="Arial" w:hAnsi="Arial" w:cs="Arial"/>
          <w:color w:val="000000"/>
          <w:sz w:val="24"/>
          <w:szCs w:val="24"/>
        </w:rPr>
      </w:pPr>
    </w:p>
    <w:p w14:paraId="01BE9FDA" w14:textId="2E7ED9F4" w:rsidR="00E64F5E" w:rsidRDefault="00E64F5E" w:rsidP="006C3B65">
      <w:pPr>
        <w:pStyle w:val="ListParagraph"/>
        <w:numPr>
          <w:ilvl w:val="0"/>
          <w:numId w:val="1"/>
        </w:numPr>
        <w:autoSpaceDE w:val="0"/>
        <w:autoSpaceDN w:val="0"/>
        <w:adjustRightInd w:val="0"/>
        <w:spacing w:after="0" w:line="360" w:lineRule="auto"/>
        <w:ind w:left="0"/>
        <w:rPr>
          <w:rFonts w:ascii="Arial" w:hAnsi="Arial" w:cs="Arial"/>
          <w:b/>
          <w:bCs/>
          <w:color w:val="000000"/>
          <w:sz w:val="24"/>
          <w:szCs w:val="24"/>
        </w:rPr>
      </w:pPr>
      <w:r w:rsidRPr="00E64F5E">
        <w:rPr>
          <w:rFonts w:ascii="Arial" w:hAnsi="Arial" w:cs="Arial"/>
          <w:b/>
          <w:bCs/>
          <w:color w:val="000000"/>
          <w:sz w:val="24"/>
          <w:szCs w:val="24"/>
        </w:rPr>
        <w:t>EYEWEAR</w:t>
      </w:r>
    </w:p>
    <w:p w14:paraId="2DBC4DDF" w14:textId="05DF149E" w:rsidR="00E64F5E" w:rsidRPr="006C3B65" w:rsidRDefault="00E64F5E" w:rsidP="006C3B65">
      <w:pPr>
        <w:pStyle w:val="ListParagraph"/>
        <w:numPr>
          <w:ilvl w:val="1"/>
          <w:numId w:val="1"/>
        </w:numPr>
        <w:autoSpaceDE w:val="0"/>
        <w:autoSpaceDN w:val="0"/>
        <w:adjustRightInd w:val="0"/>
        <w:spacing w:after="0" w:line="360" w:lineRule="auto"/>
        <w:ind w:left="360"/>
        <w:rPr>
          <w:rFonts w:ascii="Arial" w:hAnsi="Arial" w:cs="Arial"/>
          <w:b/>
          <w:bCs/>
          <w:color w:val="000000"/>
          <w:sz w:val="24"/>
          <w:szCs w:val="24"/>
        </w:rPr>
      </w:pPr>
      <w:r>
        <w:rPr>
          <w:rFonts w:ascii="Arial" w:hAnsi="Arial" w:cs="Arial"/>
          <w:color w:val="000000"/>
          <w:sz w:val="24"/>
          <w:szCs w:val="24"/>
        </w:rPr>
        <w:t>The following eyewear is available in the lab, stored on door between lab spaces</w:t>
      </w:r>
    </w:p>
    <w:tbl>
      <w:tblPr>
        <w:tblStyle w:val="TableGrid"/>
        <w:tblW w:w="0" w:type="auto"/>
        <w:tblInd w:w="360" w:type="dxa"/>
        <w:tblLook w:val="04A0" w:firstRow="1" w:lastRow="0" w:firstColumn="1" w:lastColumn="0" w:noHBand="0" w:noVBand="1"/>
      </w:tblPr>
      <w:tblGrid>
        <w:gridCol w:w="3002"/>
        <w:gridCol w:w="2967"/>
        <w:gridCol w:w="3021"/>
      </w:tblGrid>
      <w:tr w:rsidR="006C3B65" w14:paraId="0848B56B" w14:textId="77777777" w:rsidTr="006C3B65">
        <w:tc>
          <w:tcPr>
            <w:tcW w:w="3116" w:type="dxa"/>
          </w:tcPr>
          <w:p w14:paraId="12B221AA" w14:textId="77777777" w:rsidR="006C3B65" w:rsidRPr="0035188E" w:rsidRDefault="006C3B65" w:rsidP="006C3B65">
            <w:pPr>
              <w:pStyle w:val="ListParagraph"/>
              <w:autoSpaceDE w:val="0"/>
              <w:autoSpaceDN w:val="0"/>
              <w:adjustRightInd w:val="0"/>
              <w:spacing w:line="360" w:lineRule="auto"/>
              <w:ind w:left="0"/>
              <w:rPr>
                <w:rFonts w:ascii="Arial" w:hAnsi="Arial" w:cs="Arial"/>
                <w:b/>
                <w:bCs/>
                <w:color w:val="000000"/>
                <w:sz w:val="24"/>
                <w:szCs w:val="24"/>
              </w:rPr>
            </w:pPr>
            <w:r w:rsidRPr="0035188E">
              <w:rPr>
                <w:rFonts w:ascii="Arial" w:hAnsi="Arial" w:cs="Arial"/>
                <w:b/>
                <w:bCs/>
                <w:color w:val="000000"/>
                <w:sz w:val="24"/>
                <w:szCs w:val="24"/>
              </w:rPr>
              <w:t>Wavelength Attenuated:</w:t>
            </w:r>
          </w:p>
          <w:p w14:paraId="2A360DCE" w14:textId="2A467BDC" w:rsidR="006C3B65" w:rsidRPr="0035188E" w:rsidRDefault="0035188E" w:rsidP="006C3B65">
            <w:pPr>
              <w:pStyle w:val="ListParagraph"/>
              <w:autoSpaceDE w:val="0"/>
              <w:autoSpaceDN w:val="0"/>
              <w:adjustRightInd w:val="0"/>
              <w:spacing w:line="360" w:lineRule="auto"/>
              <w:ind w:left="0"/>
              <w:rPr>
                <w:rFonts w:ascii="Arial" w:hAnsi="Arial" w:cs="Arial"/>
                <w:color w:val="000000"/>
                <w:sz w:val="24"/>
                <w:szCs w:val="24"/>
              </w:rPr>
            </w:pPr>
            <w:r w:rsidRPr="0035188E">
              <w:rPr>
                <w:rFonts w:ascii="Arial" w:hAnsi="Arial" w:cs="Arial"/>
                <w:color w:val="000000"/>
                <w:sz w:val="24"/>
                <w:szCs w:val="24"/>
              </w:rPr>
              <w:t>671-715</w:t>
            </w:r>
            <w:r w:rsidR="00F72C9C" w:rsidRPr="0035188E">
              <w:rPr>
                <w:rFonts w:ascii="Arial" w:hAnsi="Arial" w:cs="Arial"/>
                <w:color w:val="000000"/>
                <w:sz w:val="24"/>
                <w:szCs w:val="24"/>
              </w:rPr>
              <w:t xml:space="preserve"> </w:t>
            </w:r>
            <w:r w:rsidR="006C3B65" w:rsidRPr="0035188E">
              <w:rPr>
                <w:rFonts w:ascii="Arial" w:hAnsi="Arial" w:cs="Arial"/>
                <w:color w:val="000000"/>
                <w:sz w:val="24"/>
                <w:szCs w:val="24"/>
              </w:rPr>
              <w:t>nm</w:t>
            </w:r>
          </w:p>
        </w:tc>
        <w:tc>
          <w:tcPr>
            <w:tcW w:w="3117" w:type="dxa"/>
          </w:tcPr>
          <w:p w14:paraId="6A9CC0DB" w14:textId="77777777" w:rsidR="006C3B65" w:rsidRPr="0035188E" w:rsidRDefault="006C3B65" w:rsidP="006C3B65">
            <w:pPr>
              <w:pStyle w:val="ListParagraph"/>
              <w:autoSpaceDE w:val="0"/>
              <w:autoSpaceDN w:val="0"/>
              <w:adjustRightInd w:val="0"/>
              <w:spacing w:line="360" w:lineRule="auto"/>
              <w:ind w:left="0"/>
              <w:rPr>
                <w:rFonts w:ascii="Arial" w:hAnsi="Arial" w:cs="Arial"/>
                <w:b/>
                <w:bCs/>
                <w:color w:val="000000"/>
                <w:sz w:val="24"/>
                <w:szCs w:val="24"/>
              </w:rPr>
            </w:pPr>
            <w:r w:rsidRPr="0035188E">
              <w:rPr>
                <w:rFonts w:ascii="Arial" w:hAnsi="Arial" w:cs="Arial"/>
                <w:b/>
                <w:bCs/>
                <w:color w:val="000000"/>
                <w:sz w:val="24"/>
                <w:szCs w:val="24"/>
              </w:rPr>
              <w:t>Optical Density (OD):</w:t>
            </w:r>
          </w:p>
          <w:p w14:paraId="76BC6D2D" w14:textId="03129F72" w:rsidR="006C3B65" w:rsidRPr="0035188E" w:rsidRDefault="00F72C9C" w:rsidP="006C3B65">
            <w:pPr>
              <w:pStyle w:val="ListParagraph"/>
              <w:autoSpaceDE w:val="0"/>
              <w:autoSpaceDN w:val="0"/>
              <w:adjustRightInd w:val="0"/>
              <w:spacing w:line="360" w:lineRule="auto"/>
              <w:ind w:left="0"/>
              <w:rPr>
                <w:rFonts w:ascii="Arial" w:hAnsi="Arial" w:cs="Arial"/>
                <w:color w:val="000000"/>
                <w:sz w:val="24"/>
                <w:szCs w:val="24"/>
              </w:rPr>
            </w:pPr>
            <w:r w:rsidRPr="0035188E">
              <w:rPr>
                <w:rFonts w:ascii="Arial" w:hAnsi="Arial" w:cs="Arial"/>
                <w:color w:val="000000"/>
                <w:sz w:val="24"/>
                <w:szCs w:val="24"/>
              </w:rPr>
              <w:t>5</w:t>
            </w:r>
            <w:r w:rsidR="006C3B65" w:rsidRPr="0035188E">
              <w:rPr>
                <w:rFonts w:ascii="Arial" w:hAnsi="Arial" w:cs="Arial"/>
                <w:color w:val="000000"/>
                <w:sz w:val="24"/>
                <w:szCs w:val="24"/>
              </w:rPr>
              <w:t>+</w:t>
            </w:r>
          </w:p>
        </w:tc>
        <w:tc>
          <w:tcPr>
            <w:tcW w:w="3117" w:type="dxa"/>
          </w:tcPr>
          <w:p w14:paraId="00D1AE3D" w14:textId="77777777" w:rsidR="006C3B65" w:rsidRPr="0035188E" w:rsidRDefault="006C3B65" w:rsidP="006C3B65">
            <w:pPr>
              <w:pStyle w:val="ListParagraph"/>
              <w:autoSpaceDE w:val="0"/>
              <w:autoSpaceDN w:val="0"/>
              <w:adjustRightInd w:val="0"/>
              <w:spacing w:line="360" w:lineRule="auto"/>
              <w:ind w:left="0"/>
              <w:rPr>
                <w:rFonts w:ascii="Arial" w:hAnsi="Arial" w:cs="Arial"/>
                <w:b/>
                <w:bCs/>
                <w:color w:val="000000"/>
                <w:sz w:val="24"/>
                <w:szCs w:val="24"/>
              </w:rPr>
            </w:pPr>
            <w:r w:rsidRPr="0035188E">
              <w:rPr>
                <w:rFonts w:ascii="Arial" w:hAnsi="Arial" w:cs="Arial"/>
                <w:b/>
                <w:bCs/>
                <w:color w:val="000000"/>
                <w:sz w:val="24"/>
                <w:szCs w:val="24"/>
              </w:rPr>
              <w:t>Manufacturer:</w:t>
            </w:r>
          </w:p>
          <w:p w14:paraId="35B55348" w14:textId="74F87767" w:rsidR="006C3B65" w:rsidRPr="0035188E" w:rsidRDefault="0035188E" w:rsidP="006C3B65">
            <w:pPr>
              <w:pStyle w:val="ListParagraph"/>
              <w:autoSpaceDE w:val="0"/>
              <w:autoSpaceDN w:val="0"/>
              <w:adjustRightInd w:val="0"/>
              <w:spacing w:line="360" w:lineRule="auto"/>
              <w:ind w:left="0"/>
              <w:rPr>
                <w:rFonts w:ascii="Arial" w:hAnsi="Arial" w:cs="Arial"/>
                <w:color w:val="000000"/>
                <w:sz w:val="24"/>
                <w:szCs w:val="24"/>
              </w:rPr>
            </w:pPr>
            <w:r>
              <w:rPr>
                <w:rFonts w:ascii="Arial" w:hAnsi="Arial" w:cs="Arial"/>
                <w:color w:val="000000"/>
                <w:sz w:val="24"/>
                <w:szCs w:val="24"/>
              </w:rPr>
              <w:t>Cascade Laser Corp</w:t>
            </w:r>
          </w:p>
        </w:tc>
      </w:tr>
    </w:tbl>
    <w:p w14:paraId="5C252FAD" w14:textId="77777777" w:rsidR="00A1000B" w:rsidRPr="00E64F5E" w:rsidRDefault="00A1000B" w:rsidP="006C3B65">
      <w:pPr>
        <w:pStyle w:val="ListParagraph"/>
        <w:autoSpaceDE w:val="0"/>
        <w:autoSpaceDN w:val="0"/>
        <w:adjustRightInd w:val="0"/>
        <w:spacing w:after="0" w:line="360" w:lineRule="auto"/>
        <w:ind w:left="360"/>
        <w:rPr>
          <w:rFonts w:ascii="Arial" w:hAnsi="Arial" w:cs="Arial"/>
          <w:b/>
          <w:bCs/>
          <w:color w:val="000000"/>
          <w:sz w:val="24"/>
          <w:szCs w:val="24"/>
        </w:rPr>
      </w:pPr>
    </w:p>
    <w:p w14:paraId="6C2F1AA8" w14:textId="77777777" w:rsidR="006C3B65" w:rsidRDefault="006C3B65" w:rsidP="006C3B65">
      <w:pPr>
        <w:pStyle w:val="ListParagraph"/>
        <w:numPr>
          <w:ilvl w:val="0"/>
          <w:numId w:val="1"/>
        </w:numPr>
        <w:autoSpaceDE w:val="0"/>
        <w:autoSpaceDN w:val="0"/>
        <w:adjustRightInd w:val="0"/>
        <w:spacing w:after="0" w:line="360" w:lineRule="auto"/>
        <w:ind w:left="0"/>
        <w:rPr>
          <w:rFonts w:ascii="Arial" w:hAnsi="Arial" w:cs="Arial"/>
          <w:b/>
          <w:bCs/>
          <w:color w:val="000000"/>
          <w:sz w:val="24"/>
          <w:szCs w:val="24"/>
        </w:rPr>
      </w:pPr>
      <w:r>
        <w:rPr>
          <w:rFonts w:ascii="Arial" w:hAnsi="Arial" w:cs="Arial"/>
          <w:b/>
          <w:bCs/>
          <w:color w:val="000000"/>
          <w:sz w:val="24"/>
          <w:szCs w:val="24"/>
        </w:rPr>
        <w:t>OPERATOR REVIEW</w:t>
      </w:r>
    </w:p>
    <w:p w14:paraId="3431DB67" w14:textId="3861D039" w:rsidR="007C49C2" w:rsidRDefault="006C3B65" w:rsidP="006C3B65">
      <w:pPr>
        <w:pStyle w:val="ListParagraph"/>
        <w:autoSpaceDE w:val="0"/>
        <w:autoSpaceDN w:val="0"/>
        <w:adjustRightInd w:val="0"/>
        <w:spacing w:after="0" w:line="360" w:lineRule="auto"/>
        <w:ind w:left="0"/>
        <w:rPr>
          <w:rFonts w:ascii="Arial" w:hAnsi="Arial" w:cs="Arial"/>
          <w:b/>
          <w:bCs/>
          <w:sz w:val="24"/>
          <w:szCs w:val="24"/>
        </w:rPr>
      </w:pPr>
      <w:r w:rsidRPr="006C3B65">
        <w:rPr>
          <w:rFonts w:ascii="Arial" w:hAnsi="Arial" w:cs="Arial"/>
          <w:sz w:val="24"/>
          <w:szCs w:val="24"/>
        </w:rPr>
        <w:t>I have read and understood this procedure, its content, the EHS review below and attached addendum(s).</w:t>
      </w:r>
      <w:r>
        <w:rPr>
          <w:rFonts w:ascii="Arial" w:hAnsi="Arial" w:cs="Arial"/>
          <w:sz w:val="24"/>
          <w:szCs w:val="24"/>
        </w:rPr>
        <w:t xml:space="preserve"> </w:t>
      </w:r>
      <w:r w:rsidRPr="006C3B65">
        <w:rPr>
          <w:rFonts w:ascii="Arial" w:hAnsi="Arial" w:cs="Arial"/>
          <w:sz w:val="24"/>
          <w:szCs w:val="24"/>
        </w:rPr>
        <w:t xml:space="preserve">I agree to follow this procedure each time I use the laser/laser system. </w:t>
      </w:r>
      <w:r w:rsidRPr="006C3B65">
        <w:rPr>
          <w:rFonts w:ascii="Arial" w:hAnsi="Arial" w:cs="Arial"/>
          <w:b/>
          <w:bCs/>
          <w:sz w:val="24"/>
          <w:szCs w:val="24"/>
        </w:rPr>
        <w:t>Please read any addendums to this SOP prior to signing.</w:t>
      </w:r>
    </w:p>
    <w:p w14:paraId="1B7DFEF7" w14:textId="4BAAFE8E" w:rsidR="006C3B65" w:rsidRDefault="006C3B65" w:rsidP="006C3B65">
      <w:pPr>
        <w:pStyle w:val="ListParagraph"/>
        <w:autoSpaceDE w:val="0"/>
        <w:autoSpaceDN w:val="0"/>
        <w:adjustRightInd w:val="0"/>
        <w:spacing w:after="0" w:line="240" w:lineRule="auto"/>
        <w:ind w:left="0"/>
        <w:rPr>
          <w:rFonts w:ascii="Arial" w:hAnsi="Arial" w:cs="Arial"/>
          <w:b/>
          <w:bCs/>
          <w:sz w:val="24"/>
          <w:szCs w:val="24"/>
        </w:rPr>
      </w:pPr>
    </w:p>
    <w:tbl>
      <w:tblPr>
        <w:tblStyle w:val="TableGrid"/>
        <w:tblW w:w="0" w:type="auto"/>
        <w:tblLook w:val="04A0" w:firstRow="1" w:lastRow="0" w:firstColumn="1" w:lastColumn="0" w:noHBand="0" w:noVBand="1"/>
      </w:tblPr>
      <w:tblGrid>
        <w:gridCol w:w="3685"/>
        <w:gridCol w:w="4050"/>
        <w:gridCol w:w="1615"/>
      </w:tblGrid>
      <w:tr w:rsidR="006C3B65" w14:paraId="65C0F675" w14:textId="77777777" w:rsidTr="006C3B65">
        <w:tc>
          <w:tcPr>
            <w:tcW w:w="3685" w:type="dxa"/>
            <w:shd w:val="clear" w:color="auto" w:fill="D9D9D9" w:themeFill="background1" w:themeFillShade="D9"/>
          </w:tcPr>
          <w:p w14:paraId="5E0280E1" w14:textId="0F52C543" w:rsidR="006C3B65" w:rsidRPr="006C3B65" w:rsidRDefault="006C3B65" w:rsidP="006C3B65">
            <w:pPr>
              <w:pStyle w:val="ListParagraph"/>
              <w:autoSpaceDE w:val="0"/>
              <w:autoSpaceDN w:val="0"/>
              <w:adjustRightInd w:val="0"/>
              <w:ind w:left="0"/>
              <w:rPr>
                <w:rFonts w:ascii="Arial" w:hAnsi="Arial" w:cs="Arial"/>
                <w:b/>
                <w:bCs/>
                <w:sz w:val="24"/>
                <w:szCs w:val="24"/>
              </w:rPr>
            </w:pPr>
            <w:r w:rsidRPr="006C3B65">
              <w:rPr>
                <w:rFonts w:ascii="Arial" w:hAnsi="Arial" w:cs="Arial"/>
                <w:b/>
                <w:bCs/>
                <w:sz w:val="24"/>
                <w:szCs w:val="24"/>
              </w:rPr>
              <w:t>Name</w:t>
            </w:r>
          </w:p>
        </w:tc>
        <w:tc>
          <w:tcPr>
            <w:tcW w:w="4050" w:type="dxa"/>
            <w:shd w:val="clear" w:color="auto" w:fill="D9D9D9" w:themeFill="background1" w:themeFillShade="D9"/>
          </w:tcPr>
          <w:p w14:paraId="211721C4" w14:textId="0E2B8B29" w:rsidR="006C3B65" w:rsidRPr="006C3B65" w:rsidRDefault="006C3B65" w:rsidP="006C3B65">
            <w:pPr>
              <w:pStyle w:val="ListParagraph"/>
              <w:autoSpaceDE w:val="0"/>
              <w:autoSpaceDN w:val="0"/>
              <w:adjustRightInd w:val="0"/>
              <w:ind w:left="0"/>
              <w:rPr>
                <w:rFonts w:ascii="Arial" w:hAnsi="Arial" w:cs="Arial"/>
                <w:b/>
                <w:bCs/>
                <w:sz w:val="24"/>
                <w:szCs w:val="24"/>
              </w:rPr>
            </w:pPr>
            <w:r w:rsidRPr="006C3B65">
              <w:rPr>
                <w:rFonts w:ascii="Arial" w:hAnsi="Arial" w:cs="Arial"/>
                <w:b/>
                <w:bCs/>
                <w:sz w:val="24"/>
                <w:szCs w:val="24"/>
              </w:rPr>
              <w:t>Signature</w:t>
            </w:r>
          </w:p>
        </w:tc>
        <w:tc>
          <w:tcPr>
            <w:tcW w:w="1615" w:type="dxa"/>
            <w:shd w:val="clear" w:color="auto" w:fill="D9D9D9" w:themeFill="background1" w:themeFillShade="D9"/>
          </w:tcPr>
          <w:p w14:paraId="0F771082" w14:textId="536FA058" w:rsidR="006C3B65" w:rsidRPr="006C3B65" w:rsidRDefault="006C3B65" w:rsidP="006C3B65">
            <w:pPr>
              <w:pStyle w:val="ListParagraph"/>
              <w:autoSpaceDE w:val="0"/>
              <w:autoSpaceDN w:val="0"/>
              <w:adjustRightInd w:val="0"/>
              <w:ind w:left="0"/>
              <w:rPr>
                <w:rFonts w:ascii="Arial" w:hAnsi="Arial" w:cs="Arial"/>
                <w:b/>
                <w:bCs/>
                <w:sz w:val="24"/>
                <w:szCs w:val="24"/>
              </w:rPr>
            </w:pPr>
            <w:r w:rsidRPr="006C3B65">
              <w:rPr>
                <w:rFonts w:ascii="Arial" w:hAnsi="Arial" w:cs="Arial"/>
                <w:b/>
                <w:bCs/>
                <w:sz w:val="24"/>
                <w:szCs w:val="24"/>
              </w:rPr>
              <w:t>Date</w:t>
            </w:r>
          </w:p>
        </w:tc>
      </w:tr>
      <w:tr w:rsidR="006C3B65" w14:paraId="10C22111" w14:textId="77777777" w:rsidTr="00A1000B">
        <w:trPr>
          <w:trHeight w:val="638"/>
        </w:trPr>
        <w:tc>
          <w:tcPr>
            <w:tcW w:w="3685" w:type="dxa"/>
          </w:tcPr>
          <w:p w14:paraId="36BBDF4A"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6071EC3A"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0D805ED1" w14:textId="77777777" w:rsidR="006C3B65" w:rsidRDefault="006C3B65" w:rsidP="006C3B65">
            <w:pPr>
              <w:pStyle w:val="ListParagraph"/>
              <w:autoSpaceDE w:val="0"/>
              <w:autoSpaceDN w:val="0"/>
              <w:adjustRightInd w:val="0"/>
              <w:ind w:left="0"/>
              <w:rPr>
                <w:rFonts w:ascii="Arial" w:hAnsi="Arial" w:cs="Arial"/>
                <w:sz w:val="24"/>
                <w:szCs w:val="24"/>
              </w:rPr>
            </w:pPr>
          </w:p>
        </w:tc>
      </w:tr>
      <w:tr w:rsidR="006C3B65" w14:paraId="23FC2CDF" w14:textId="77777777" w:rsidTr="006C3B65">
        <w:trPr>
          <w:trHeight w:val="629"/>
        </w:trPr>
        <w:tc>
          <w:tcPr>
            <w:tcW w:w="3685" w:type="dxa"/>
          </w:tcPr>
          <w:p w14:paraId="027B31F1"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4B3796D5"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2EA250A2" w14:textId="77777777" w:rsidR="006C3B65" w:rsidRDefault="006C3B65" w:rsidP="006C3B65">
            <w:pPr>
              <w:pStyle w:val="ListParagraph"/>
              <w:autoSpaceDE w:val="0"/>
              <w:autoSpaceDN w:val="0"/>
              <w:adjustRightInd w:val="0"/>
              <w:ind w:left="0"/>
              <w:rPr>
                <w:rFonts w:ascii="Arial" w:hAnsi="Arial" w:cs="Arial"/>
                <w:sz w:val="24"/>
                <w:szCs w:val="24"/>
              </w:rPr>
            </w:pPr>
          </w:p>
        </w:tc>
      </w:tr>
      <w:tr w:rsidR="006C3B65" w14:paraId="2D645E62" w14:textId="77777777" w:rsidTr="006C3B65">
        <w:trPr>
          <w:trHeight w:val="620"/>
        </w:trPr>
        <w:tc>
          <w:tcPr>
            <w:tcW w:w="3685" w:type="dxa"/>
          </w:tcPr>
          <w:p w14:paraId="1C522E92"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17D15C6D"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55D37CB7" w14:textId="77777777" w:rsidR="006C3B65" w:rsidRDefault="006C3B65" w:rsidP="006C3B65">
            <w:pPr>
              <w:pStyle w:val="ListParagraph"/>
              <w:autoSpaceDE w:val="0"/>
              <w:autoSpaceDN w:val="0"/>
              <w:adjustRightInd w:val="0"/>
              <w:ind w:left="0"/>
              <w:rPr>
                <w:rFonts w:ascii="Arial" w:hAnsi="Arial" w:cs="Arial"/>
                <w:sz w:val="24"/>
                <w:szCs w:val="24"/>
              </w:rPr>
            </w:pPr>
          </w:p>
        </w:tc>
      </w:tr>
      <w:tr w:rsidR="006C3B65" w14:paraId="5AC7B3CB" w14:textId="77777777" w:rsidTr="006C3B65">
        <w:trPr>
          <w:trHeight w:val="611"/>
        </w:trPr>
        <w:tc>
          <w:tcPr>
            <w:tcW w:w="3685" w:type="dxa"/>
          </w:tcPr>
          <w:p w14:paraId="7E85B0A3"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69D651A7"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5E0757FF" w14:textId="77777777" w:rsidR="006C3B65" w:rsidRDefault="006C3B65" w:rsidP="006C3B65">
            <w:pPr>
              <w:pStyle w:val="ListParagraph"/>
              <w:autoSpaceDE w:val="0"/>
              <w:autoSpaceDN w:val="0"/>
              <w:adjustRightInd w:val="0"/>
              <w:ind w:left="0"/>
              <w:rPr>
                <w:rFonts w:ascii="Arial" w:hAnsi="Arial" w:cs="Arial"/>
                <w:sz w:val="24"/>
                <w:szCs w:val="24"/>
              </w:rPr>
            </w:pPr>
          </w:p>
        </w:tc>
      </w:tr>
      <w:tr w:rsidR="006C3B65" w14:paraId="6D8BF2A1" w14:textId="77777777" w:rsidTr="006C3B65">
        <w:trPr>
          <w:trHeight w:val="611"/>
        </w:trPr>
        <w:tc>
          <w:tcPr>
            <w:tcW w:w="3685" w:type="dxa"/>
          </w:tcPr>
          <w:p w14:paraId="5DAE0B78"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78FAF5B3"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4EB0BE93" w14:textId="77777777" w:rsidR="006C3B65" w:rsidRDefault="006C3B65" w:rsidP="006C3B65">
            <w:pPr>
              <w:pStyle w:val="ListParagraph"/>
              <w:autoSpaceDE w:val="0"/>
              <w:autoSpaceDN w:val="0"/>
              <w:adjustRightInd w:val="0"/>
              <w:ind w:left="0"/>
              <w:rPr>
                <w:rFonts w:ascii="Arial" w:hAnsi="Arial" w:cs="Arial"/>
                <w:sz w:val="24"/>
                <w:szCs w:val="24"/>
              </w:rPr>
            </w:pPr>
          </w:p>
        </w:tc>
      </w:tr>
      <w:tr w:rsidR="006C3B65" w14:paraId="31E179B1" w14:textId="77777777" w:rsidTr="006C3B65">
        <w:trPr>
          <w:trHeight w:val="611"/>
        </w:trPr>
        <w:tc>
          <w:tcPr>
            <w:tcW w:w="3685" w:type="dxa"/>
          </w:tcPr>
          <w:p w14:paraId="7C62BE2E"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7326EB96"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3728C384" w14:textId="77777777" w:rsidR="006C3B65" w:rsidRDefault="006C3B65" w:rsidP="006C3B65">
            <w:pPr>
              <w:pStyle w:val="ListParagraph"/>
              <w:autoSpaceDE w:val="0"/>
              <w:autoSpaceDN w:val="0"/>
              <w:adjustRightInd w:val="0"/>
              <w:ind w:left="0"/>
              <w:rPr>
                <w:rFonts w:ascii="Arial" w:hAnsi="Arial" w:cs="Arial"/>
                <w:sz w:val="24"/>
                <w:szCs w:val="24"/>
              </w:rPr>
            </w:pPr>
          </w:p>
        </w:tc>
      </w:tr>
      <w:tr w:rsidR="00A1000B" w14:paraId="6F05B06F" w14:textId="77777777" w:rsidTr="006C3B65">
        <w:trPr>
          <w:trHeight w:val="611"/>
        </w:trPr>
        <w:tc>
          <w:tcPr>
            <w:tcW w:w="3685" w:type="dxa"/>
          </w:tcPr>
          <w:p w14:paraId="6FAB1E23" w14:textId="77777777" w:rsidR="00A1000B" w:rsidRDefault="00A1000B" w:rsidP="006C3B65">
            <w:pPr>
              <w:pStyle w:val="ListParagraph"/>
              <w:autoSpaceDE w:val="0"/>
              <w:autoSpaceDN w:val="0"/>
              <w:adjustRightInd w:val="0"/>
              <w:ind w:left="0"/>
              <w:rPr>
                <w:rFonts w:ascii="Arial" w:hAnsi="Arial" w:cs="Arial"/>
                <w:sz w:val="24"/>
                <w:szCs w:val="24"/>
              </w:rPr>
            </w:pPr>
          </w:p>
        </w:tc>
        <w:tc>
          <w:tcPr>
            <w:tcW w:w="4050" w:type="dxa"/>
          </w:tcPr>
          <w:p w14:paraId="12B019D5" w14:textId="77777777" w:rsidR="00A1000B" w:rsidRDefault="00A1000B" w:rsidP="006C3B65">
            <w:pPr>
              <w:pStyle w:val="ListParagraph"/>
              <w:autoSpaceDE w:val="0"/>
              <w:autoSpaceDN w:val="0"/>
              <w:adjustRightInd w:val="0"/>
              <w:ind w:left="0"/>
              <w:rPr>
                <w:rFonts w:ascii="Arial" w:hAnsi="Arial" w:cs="Arial"/>
                <w:sz w:val="24"/>
                <w:szCs w:val="24"/>
              </w:rPr>
            </w:pPr>
          </w:p>
        </w:tc>
        <w:tc>
          <w:tcPr>
            <w:tcW w:w="1615" w:type="dxa"/>
          </w:tcPr>
          <w:p w14:paraId="08DBB043" w14:textId="77777777" w:rsidR="00A1000B" w:rsidRDefault="00A1000B" w:rsidP="006C3B65">
            <w:pPr>
              <w:pStyle w:val="ListParagraph"/>
              <w:autoSpaceDE w:val="0"/>
              <w:autoSpaceDN w:val="0"/>
              <w:adjustRightInd w:val="0"/>
              <w:ind w:left="0"/>
              <w:rPr>
                <w:rFonts w:ascii="Arial" w:hAnsi="Arial" w:cs="Arial"/>
                <w:sz w:val="24"/>
                <w:szCs w:val="24"/>
              </w:rPr>
            </w:pPr>
          </w:p>
        </w:tc>
      </w:tr>
      <w:tr w:rsidR="00A1000B" w14:paraId="115C3FCF" w14:textId="77777777" w:rsidTr="006C3B65">
        <w:trPr>
          <w:trHeight w:val="611"/>
        </w:trPr>
        <w:tc>
          <w:tcPr>
            <w:tcW w:w="3685" w:type="dxa"/>
          </w:tcPr>
          <w:p w14:paraId="1DCA2922" w14:textId="77777777" w:rsidR="00A1000B" w:rsidRDefault="00A1000B" w:rsidP="006C3B65">
            <w:pPr>
              <w:pStyle w:val="ListParagraph"/>
              <w:autoSpaceDE w:val="0"/>
              <w:autoSpaceDN w:val="0"/>
              <w:adjustRightInd w:val="0"/>
              <w:ind w:left="0"/>
              <w:rPr>
                <w:rFonts w:ascii="Arial" w:hAnsi="Arial" w:cs="Arial"/>
                <w:sz w:val="24"/>
                <w:szCs w:val="24"/>
              </w:rPr>
            </w:pPr>
          </w:p>
        </w:tc>
        <w:tc>
          <w:tcPr>
            <w:tcW w:w="4050" w:type="dxa"/>
          </w:tcPr>
          <w:p w14:paraId="6F98D17E" w14:textId="77777777" w:rsidR="00A1000B" w:rsidRDefault="00A1000B" w:rsidP="006C3B65">
            <w:pPr>
              <w:pStyle w:val="ListParagraph"/>
              <w:autoSpaceDE w:val="0"/>
              <w:autoSpaceDN w:val="0"/>
              <w:adjustRightInd w:val="0"/>
              <w:ind w:left="0"/>
              <w:rPr>
                <w:rFonts w:ascii="Arial" w:hAnsi="Arial" w:cs="Arial"/>
                <w:sz w:val="24"/>
                <w:szCs w:val="24"/>
              </w:rPr>
            </w:pPr>
          </w:p>
        </w:tc>
        <w:tc>
          <w:tcPr>
            <w:tcW w:w="1615" w:type="dxa"/>
          </w:tcPr>
          <w:p w14:paraId="54A9CE4D" w14:textId="77777777" w:rsidR="00A1000B" w:rsidRDefault="00A1000B" w:rsidP="006C3B65">
            <w:pPr>
              <w:pStyle w:val="ListParagraph"/>
              <w:autoSpaceDE w:val="0"/>
              <w:autoSpaceDN w:val="0"/>
              <w:adjustRightInd w:val="0"/>
              <w:ind w:left="0"/>
              <w:rPr>
                <w:rFonts w:ascii="Arial" w:hAnsi="Arial" w:cs="Arial"/>
                <w:sz w:val="24"/>
                <w:szCs w:val="24"/>
              </w:rPr>
            </w:pPr>
          </w:p>
        </w:tc>
      </w:tr>
    </w:tbl>
    <w:p w14:paraId="79F46998" w14:textId="77777777" w:rsidR="006C3B65" w:rsidRPr="006C3B65" w:rsidRDefault="006C3B65" w:rsidP="006C3B65">
      <w:pPr>
        <w:pStyle w:val="ListParagraph"/>
        <w:autoSpaceDE w:val="0"/>
        <w:autoSpaceDN w:val="0"/>
        <w:adjustRightInd w:val="0"/>
        <w:spacing w:after="0" w:line="240" w:lineRule="auto"/>
        <w:ind w:left="0"/>
        <w:rPr>
          <w:rFonts w:ascii="Arial" w:hAnsi="Arial" w:cs="Arial"/>
          <w:sz w:val="24"/>
          <w:szCs w:val="24"/>
        </w:rPr>
      </w:pPr>
    </w:p>
    <w:p w14:paraId="32DD532A" w14:textId="77777777" w:rsidR="007C49C2" w:rsidRPr="003908BC" w:rsidRDefault="007C49C2" w:rsidP="00F17673">
      <w:pPr>
        <w:rPr>
          <w:rFonts w:ascii="Arial" w:hAnsi="Arial" w:cs="Arial"/>
          <w:sz w:val="24"/>
          <w:szCs w:val="24"/>
        </w:rPr>
      </w:pPr>
    </w:p>
    <w:sectPr w:rsidR="007C49C2" w:rsidRPr="00390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96B29"/>
    <w:multiLevelType w:val="hybridMultilevel"/>
    <w:tmpl w:val="A64E9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C830F"/>
    <w:multiLevelType w:val="hybridMultilevel"/>
    <w:tmpl w:val="20BEE7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D8A6236"/>
    <w:multiLevelType w:val="hybridMultilevel"/>
    <w:tmpl w:val="BFECD9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C2"/>
    <w:rsid w:val="000F6351"/>
    <w:rsid w:val="001C3334"/>
    <w:rsid w:val="001F4F75"/>
    <w:rsid w:val="00206643"/>
    <w:rsid w:val="00253151"/>
    <w:rsid w:val="00256958"/>
    <w:rsid w:val="00317D5A"/>
    <w:rsid w:val="0035188E"/>
    <w:rsid w:val="003908BC"/>
    <w:rsid w:val="003A5AE0"/>
    <w:rsid w:val="004168F1"/>
    <w:rsid w:val="00466850"/>
    <w:rsid w:val="005A22BD"/>
    <w:rsid w:val="005F4C73"/>
    <w:rsid w:val="006C3B65"/>
    <w:rsid w:val="007C49C2"/>
    <w:rsid w:val="00957390"/>
    <w:rsid w:val="00A1000B"/>
    <w:rsid w:val="00B2281D"/>
    <w:rsid w:val="00B647C2"/>
    <w:rsid w:val="00C31700"/>
    <w:rsid w:val="00C65542"/>
    <w:rsid w:val="00D13DB8"/>
    <w:rsid w:val="00D14032"/>
    <w:rsid w:val="00E37E2D"/>
    <w:rsid w:val="00E64F5E"/>
    <w:rsid w:val="00F17673"/>
    <w:rsid w:val="00F72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69463"/>
  <w15:chartTrackingRefBased/>
  <w15:docId w15:val="{418A754F-7066-4040-8CDA-51B91EBE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49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9C2"/>
    <w:pPr>
      <w:ind w:left="720"/>
      <w:contextualSpacing/>
    </w:pPr>
  </w:style>
  <w:style w:type="table" w:styleId="TableGrid">
    <w:name w:val="Table Grid"/>
    <w:basedOn w:val="TableNormal"/>
    <w:uiPriority w:val="39"/>
    <w:rsid w:val="007C4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767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908BC"/>
    <w:rPr>
      <w:color w:val="0000FF"/>
      <w:u w:val="single"/>
    </w:rPr>
  </w:style>
  <w:style w:type="character" w:styleId="UnresolvedMention">
    <w:name w:val="Unresolved Mention"/>
    <w:basedOn w:val="DefaultParagraphFont"/>
    <w:uiPriority w:val="99"/>
    <w:semiHidden/>
    <w:unhideWhenUsed/>
    <w:rsid w:val="00390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72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nvas.wisc.edu/enroll/YKPXG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AA63556-8FBD-0D44-A1AD-38AB38C32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771</Words>
  <Characters>4400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Aedan Gardill</dc:creator>
  <cp:keywords/>
  <dc:description/>
  <cp:lastModifiedBy>MEGAN MAUREEN TABBUTT</cp:lastModifiedBy>
  <cp:revision>8</cp:revision>
  <dcterms:created xsi:type="dcterms:W3CDTF">2019-11-06T15:20:00Z</dcterms:created>
  <dcterms:modified xsi:type="dcterms:W3CDTF">2019-11-06T21:59:00Z</dcterms:modified>
</cp:coreProperties>
</file>